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98" w:rsidRPr="00676C98" w:rsidRDefault="00676C98" w:rsidP="00676C98">
      <w:pPr>
        <w:jc w:val="center"/>
        <w:rPr>
          <w:b/>
          <w:sz w:val="36"/>
          <w:lang w:val="uk-UA"/>
        </w:rPr>
      </w:pPr>
      <w:r w:rsidRPr="00676C98">
        <w:rPr>
          <w:b/>
          <w:sz w:val="36"/>
          <w:lang w:val="uk-UA"/>
        </w:rPr>
        <w:t>З А К О Н   У К Р А Ї Н И</w:t>
      </w:r>
    </w:p>
    <w:p w:rsidR="00676C98" w:rsidRPr="00676C98" w:rsidRDefault="00676C98" w:rsidP="00676C98">
      <w:pPr>
        <w:jc w:val="center"/>
        <w:rPr>
          <w:lang w:val="uk-UA"/>
        </w:rPr>
      </w:pPr>
    </w:p>
    <w:p w:rsidR="00676C98" w:rsidRPr="00676C98" w:rsidRDefault="00676C98" w:rsidP="00676C98">
      <w:pPr>
        <w:jc w:val="center"/>
        <w:rPr>
          <w:b/>
          <w:sz w:val="28"/>
          <w:lang w:val="uk-UA"/>
        </w:rPr>
      </w:pPr>
      <w:r w:rsidRPr="00676C98">
        <w:rPr>
          <w:b/>
          <w:sz w:val="28"/>
          <w:lang w:val="uk-UA"/>
        </w:rPr>
        <w:t>Про підвищення престижності шахтарської праці</w:t>
      </w:r>
    </w:p>
    <w:p w:rsidR="00676C98" w:rsidRPr="00676C98" w:rsidRDefault="00676C98" w:rsidP="00676C98">
      <w:pPr>
        <w:jc w:val="center"/>
        <w:rPr>
          <w:lang w:val="uk-UA"/>
        </w:rPr>
      </w:pPr>
    </w:p>
    <w:p w:rsidR="00676C98" w:rsidRPr="00676C98" w:rsidRDefault="00676C98" w:rsidP="00676C98">
      <w:pPr>
        <w:jc w:val="center"/>
        <w:rPr>
          <w:lang w:val="uk-UA"/>
        </w:rPr>
      </w:pPr>
      <w:r w:rsidRPr="00676C98">
        <w:rPr>
          <w:lang w:val="uk-UA"/>
        </w:rPr>
        <w:t>( Відомості Верховної Ради України (ВВР), 2008, N 42-43,</w:t>
      </w:r>
      <w:r>
        <w:rPr>
          <w:lang w:val="uk-UA"/>
        </w:rPr>
        <w:t xml:space="preserve"> </w:t>
      </w:r>
      <w:r w:rsidRPr="00676C98">
        <w:rPr>
          <w:lang w:val="uk-UA"/>
        </w:rPr>
        <w:t>ст.293 )</w:t>
      </w:r>
    </w:p>
    <w:p w:rsidR="00676C98" w:rsidRPr="00676C98" w:rsidRDefault="00676C98" w:rsidP="00676C98">
      <w:pPr>
        <w:jc w:val="center"/>
        <w:rPr>
          <w:lang w:val="uk-UA"/>
        </w:rPr>
      </w:pPr>
    </w:p>
    <w:p w:rsidR="00676C98" w:rsidRPr="00676C98" w:rsidRDefault="00676C98" w:rsidP="00676C98">
      <w:pPr>
        <w:jc w:val="center"/>
        <w:rPr>
          <w:lang w:val="uk-UA"/>
        </w:rPr>
      </w:pPr>
      <w:r w:rsidRPr="00676C98">
        <w:rPr>
          <w:lang w:val="uk-UA"/>
        </w:rPr>
        <w:t>{ Із змінами, внесеними згідно із Законом</w:t>
      </w:r>
      <w:r>
        <w:rPr>
          <w:lang w:val="uk-UA"/>
        </w:rPr>
        <w:t xml:space="preserve"> </w:t>
      </w:r>
      <w:r w:rsidRPr="00676C98">
        <w:rPr>
          <w:lang w:val="uk-UA"/>
        </w:rPr>
        <w:t>N 1564-VI ( 1564-</w:t>
      </w:r>
      <w:r>
        <w:rPr>
          <w:lang w:val="uk-UA"/>
        </w:rPr>
        <w:t xml:space="preserve">17 ) від 25.06.2009, ВВР, 2009, </w:t>
      </w:r>
      <w:r w:rsidRPr="00676C98">
        <w:rPr>
          <w:lang w:val="uk-UA"/>
        </w:rPr>
        <w:t>N 51, ст.758</w:t>
      </w:r>
      <w:r>
        <w:rPr>
          <w:lang w:val="uk-UA"/>
        </w:rPr>
        <w:t xml:space="preserve"> </w:t>
      </w:r>
      <w:r w:rsidRPr="00676C98">
        <w:rPr>
          <w:lang w:val="uk-UA"/>
        </w:rPr>
        <w:t>Кодексом</w:t>
      </w:r>
      <w:r>
        <w:rPr>
          <w:lang w:val="uk-UA"/>
        </w:rPr>
        <w:t xml:space="preserve"> </w:t>
      </w:r>
      <w:r w:rsidRPr="00676C98">
        <w:rPr>
          <w:lang w:val="uk-UA"/>
        </w:rPr>
        <w:t>N 2755-VI ( 2755-17 ) від 02.12.2010, ВВР, 2011, N 13-14,</w:t>
      </w:r>
      <w:r>
        <w:rPr>
          <w:lang w:val="uk-UA"/>
        </w:rPr>
        <w:t xml:space="preserve"> N 15-16, N </w:t>
      </w:r>
      <w:r w:rsidRPr="00676C98">
        <w:rPr>
          <w:lang w:val="uk-UA"/>
        </w:rPr>
        <w:t>17, ст.112</w:t>
      </w:r>
      <w:r>
        <w:rPr>
          <w:lang w:val="uk-UA"/>
        </w:rPr>
        <w:t xml:space="preserve"> </w:t>
      </w:r>
      <w:r w:rsidRPr="00676C98">
        <w:rPr>
          <w:lang w:val="uk-UA"/>
        </w:rPr>
        <w:t>Законами</w:t>
      </w:r>
      <w:r>
        <w:rPr>
          <w:lang w:val="uk-UA"/>
        </w:rPr>
        <w:t xml:space="preserve"> </w:t>
      </w:r>
      <w:r w:rsidRPr="00676C98">
        <w:rPr>
          <w:lang w:val="uk-UA"/>
        </w:rPr>
        <w:t>N 5082-VI ( 5082-17 ) від 05.07.2012</w:t>
      </w:r>
      <w:r>
        <w:rPr>
          <w:lang w:val="uk-UA"/>
        </w:rPr>
        <w:t xml:space="preserve"> </w:t>
      </w:r>
      <w:r w:rsidRPr="00676C98">
        <w:rPr>
          <w:lang w:val="uk-UA"/>
        </w:rPr>
        <w:t>N 5460-VI ( 5460-17 ) від 16.10.2012 }</w:t>
      </w:r>
    </w:p>
    <w:p w:rsidR="00676C98" w:rsidRPr="00676C98" w:rsidRDefault="00676C98" w:rsidP="00676C98">
      <w:pPr>
        <w:jc w:val="center"/>
        <w:rPr>
          <w:lang w:val="uk-UA"/>
        </w:rPr>
      </w:pPr>
    </w:p>
    <w:p w:rsidR="00676C98" w:rsidRPr="00676C98" w:rsidRDefault="00676C98" w:rsidP="00676C98">
      <w:pPr>
        <w:jc w:val="center"/>
        <w:rPr>
          <w:lang w:val="uk-UA"/>
        </w:rPr>
      </w:pPr>
    </w:p>
    <w:p w:rsidR="00676C98" w:rsidRPr="00676C98" w:rsidRDefault="00676C98" w:rsidP="00676C98">
      <w:pPr>
        <w:contextualSpacing/>
        <w:jc w:val="center"/>
        <w:rPr>
          <w:lang w:val="uk-UA"/>
        </w:rPr>
      </w:pPr>
      <w:r w:rsidRPr="00676C98">
        <w:rPr>
          <w:lang w:val="uk-UA"/>
        </w:rPr>
        <w:t>Цей Закон  спрямований на підвищення престижності шахтарської праці,  надання  додаткових  гарантій  у  виплаті  та   підвищенні заробітної   плати   і   розв'язанні соціально-побутових  проблем шахтарів.</w:t>
      </w:r>
    </w:p>
    <w:p w:rsidR="00676C98" w:rsidRPr="00676C98" w:rsidRDefault="00676C98" w:rsidP="00676C98">
      <w:pPr>
        <w:rPr>
          <w:lang w:val="uk-UA"/>
        </w:rPr>
      </w:pPr>
    </w:p>
    <w:p w:rsidR="00676C98" w:rsidRPr="00676C98" w:rsidRDefault="00676C98" w:rsidP="00676C98">
      <w:pPr>
        <w:rPr>
          <w:b/>
          <w:lang w:val="uk-UA"/>
        </w:rPr>
      </w:pPr>
      <w:r w:rsidRPr="00676C98">
        <w:rPr>
          <w:b/>
          <w:lang w:val="uk-UA"/>
        </w:rPr>
        <w:t xml:space="preserve">     Стаття 1. Сфера застосування Закону </w:t>
      </w:r>
    </w:p>
    <w:p w:rsidR="00676C98" w:rsidRPr="00676C98" w:rsidRDefault="00676C98" w:rsidP="00676C98">
      <w:pPr>
        <w:tabs>
          <w:tab w:val="left" w:pos="7230"/>
        </w:tabs>
        <w:ind w:right="0"/>
        <w:contextualSpacing/>
        <w:jc w:val="both"/>
        <w:rPr>
          <w:lang w:val="uk-UA"/>
        </w:rPr>
      </w:pPr>
      <w:r w:rsidRPr="00676C98">
        <w:rPr>
          <w:lang w:val="uk-UA"/>
        </w:rPr>
        <w:t xml:space="preserve">     Дія  цього Закону поширюється на працівників, які видобувають вугілля,  залізну  руду,  руди  кольорових  і  рідкісних  металів, марганцеві та уранові руди, працівни</w:t>
      </w:r>
      <w:r>
        <w:rPr>
          <w:lang w:val="uk-UA"/>
        </w:rPr>
        <w:t xml:space="preserve">ків шахтобудівних підприємств, </w:t>
      </w:r>
      <w:r w:rsidRPr="00676C98">
        <w:rPr>
          <w:lang w:val="uk-UA"/>
        </w:rPr>
        <w:t>які   зайняті   на  підземних  роботах  повни</w:t>
      </w:r>
      <w:r>
        <w:rPr>
          <w:lang w:val="uk-UA"/>
        </w:rPr>
        <w:t xml:space="preserve">й  робочий  день,  та </w:t>
      </w:r>
      <w:r w:rsidRPr="00676C98">
        <w:rPr>
          <w:lang w:val="uk-UA"/>
        </w:rPr>
        <w:t>працівників  державних  воєнізованих</w:t>
      </w:r>
      <w:r>
        <w:rPr>
          <w:lang w:val="uk-UA"/>
        </w:rPr>
        <w:t xml:space="preserve">  аварійно-рятувальних   служб </w:t>
      </w:r>
      <w:r w:rsidRPr="00676C98">
        <w:rPr>
          <w:lang w:val="uk-UA"/>
        </w:rPr>
        <w:t>(формувань) у вугільній промисловост</w:t>
      </w:r>
      <w:r>
        <w:rPr>
          <w:lang w:val="uk-UA"/>
        </w:rPr>
        <w:t xml:space="preserve">і - за Списком N 1 виробництв, </w:t>
      </w:r>
      <w:r w:rsidRPr="00676C98">
        <w:rPr>
          <w:lang w:val="uk-UA"/>
        </w:rPr>
        <w:t>робіт,  професій,  посад і показникі</w:t>
      </w:r>
      <w:r>
        <w:rPr>
          <w:lang w:val="uk-UA"/>
        </w:rPr>
        <w:t xml:space="preserve">в  на  підземних  роботах,  на </w:t>
      </w:r>
      <w:r w:rsidRPr="00676C98">
        <w:rPr>
          <w:lang w:val="uk-UA"/>
        </w:rPr>
        <w:t>роботах  з  особливо  шкідливими і о</w:t>
      </w:r>
      <w:r>
        <w:rPr>
          <w:lang w:val="uk-UA"/>
        </w:rPr>
        <w:t xml:space="preserve">собливо важкими умовами праці, </w:t>
      </w:r>
      <w:r w:rsidRPr="00676C98">
        <w:rPr>
          <w:lang w:val="uk-UA"/>
        </w:rPr>
        <w:t>зайнятість в яких повний робочий ден</w:t>
      </w:r>
      <w:r>
        <w:rPr>
          <w:lang w:val="uk-UA"/>
        </w:rPr>
        <w:t xml:space="preserve">ь дає право на пенсію за віком </w:t>
      </w:r>
      <w:r w:rsidRPr="00676C98">
        <w:rPr>
          <w:lang w:val="uk-UA"/>
        </w:rPr>
        <w:t>на пільгових   умовах   (   36-2003-</w:t>
      </w:r>
      <w:r>
        <w:rPr>
          <w:lang w:val="uk-UA"/>
        </w:rPr>
        <w:t xml:space="preserve">п  ),  затвердженим  Кабінетом </w:t>
      </w:r>
      <w:r w:rsidRPr="00676C98">
        <w:rPr>
          <w:lang w:val="uk-UA"/>
        </w:rPr>
        <w:t xml:space="preserve">Міністрів України (далі </w:t>
      </w:r>
      <w:r>
        <w:rPr>
          <w:lang w:val="uk-UA"/>
        </w:rPr>
        <w:t>- шахтарі), та членів їх сімей.</w:t>
      </w:r>
      <w:r w:rsidRPr="00676C98">
        <w:rPr>
          <w:lang w:val="uk-UA"/>
        </w:rPr>
        <w:t xml:space="preserve">{  Текст  статті  1  в  редакції  Закону N 1564-VI ( 1564-17 ) від </w:t>
      </w:r>
    </w:p>
    <w:p w:rsidR="00676C98" w:rsidRPr="00676C98" w:rsidRDefault="00676C98" w:rsidP="00676C98">
      <w:pPr>
        <w:tabs>
          <w:tab w:val="left" w:pos="7230"/>
        </w:tabs>
        <w:ind w:right="0"/>
        <w:contextualSpacing/>
        <w:jc w:val="both"/>
        <w:rPr>
          <w:lang w:val="uk-UA"/>
        </w:rPr>
      </w:pPr>
      <w:r w:rsidRPr="00676C98">
        <w:rPr>
          <w:lang w:val="uk-UA"/>
        </w:rPr>
        <w:t xml:space="preserve">25.06.2009 } </w:t>
      </w:r>
    </w:p>
    <w:p w:rsidR="00676C98" w:rsidRPr="00676C98" w:rsidRDefault="00676C98" w:rsidP="00676C98">
      <w:pPr>
        <w:rPr>
          <w:lang w:val="uk-UA"/>
        </w:rPr>
      </w:pPr>
    </w:p>
    <w:p w:rsidR="00676C98" w:rsidRPr="00676C98" w:rsidRDefault="00676C98" w:rsidP="00676C98">
      <w:pPr>
        <w:rPr>
          <w:b/>
          <w:lang w:val="uk-UA"/>
        </w:rPr>
      </w:pPr>
      <w:r w:rsidRPr="00676C98">
        <w:rPr>
          <w:lang w:val="uk-UA"/>
        </w:rPr>
        <w:t xml:space="preserve">     </w:t>
      </w:r>
      <w:r w:rsidRPr="00676C98">
        <w:rPr>
          <w:b/>
          <w:lang w:val="uk-UA"/>
        </w:rPr>
        <w:t>Стаття 2. Створення умов для в</w:t>
      </w:r>
      <w:r>
        <w:rPr>
          <w:b/>
          <w:lang w:val="uk-UA"/>
        </w:rPr>
        <w:t xml:space="preserve">исокопродуктивної та безпечної </w:t>
      </w:r>
      <w:r w:rsidRPr="00676C98">
        <w:rPr>
          <w:b/>
          <w:lang w:val="uk-UA"/>
        </w:rPr>
        <w:t xml:space="preserve">праці </w:t>
      </w:r>
    </w:p>
    <w:p w:rsidR="00676C98" w:rsidRPr="00676C98" w:rsidRDefault="00676C98" w:rsidP="00676C98">
      <w:pPr>
        <w:ind w:right="0"/>
        <w:contextualSpacing/>
        <w:jc w:val="both"/>
        <w:rPr>
          <w:lang w:val="uk-UA"/>
        </w:rPr>
      </w:pPr>
      <w:r w:rsidRPr="00676C98">
        <w:rPr>
          <w:lang w:val="uk-UA"/>
        </w:rPr>
        <w:t xml:space="preserve">     1. Держава   сприяє   розвитку  вугільної  і  гірничодобувної </w:t>
      </w:r>
      <w:r>
        <w:rPr>
          <w:lang w:val="uk-UA"/>
        </w:rPr>
        <w:t xml:space="preserve">промисловості та створює </w:t>
      </w:r>
      <w:r w:rsidRPr="00676C98">
        <w:rPr>
          <w:lang w:val="uk-UA"/>
        </w:rPr>
        <w:t>умови для високопродуктивної і  безпечної праці  на основі механізації та впро</w:t>
      </w:r>
      <w:r>
        <w:rPr>
          <w:lang w:val="uk-UA"/>
        </w:rPr>
        <w:t xml:space="preserve">вадження новітніх технологій у </w:t>
      </w:r>
      <w:r w:rsidRPr="00676C98">
        <w:rPr>
          <w:lang w:val="uk-UA"/>
        </w:rPr>
        <w:t xml:space="preserve">виробничі процеси. </w:t>
      </w:r>
    </w:p>
    <w:p w:rsidR="00676C98" w:rsidRPr="00676C98" w:rsidRDefault="00676C98" w:rsidP="00676C98">
      <w:pPr>
        <w:contextualSpacing/>
        <w:jc w:val="both"/>
        <w:rPr>
          <w:lang w:val="uk-UA"/>
        </w:rPr>
      </w:pPr>
    </w:p>
    <w:p w:rsidR="00676C98" w:rsidRPr="00676C98" w:rsidRDefault="00676C98" w:rsidP="00676C98">
      <w:pPr>
        <w:ind w:right="0"/>
        <w:contextualSpacing/>
        <w:jc w:val="both"/>
        <w:rPr>
          <w:lang w:val="uk-UA"/>
        </w:rPr>
      </w:pPr>
      <w:r w:rsidRPr="00676C98">
        <w:rPr>
          <w:lang w:val="uk-UA"/>
        </w:rPr>
        <w:t xml:space="preserve">     2.   Центральний   орган   виконавчої  влади,  що  забезпечує формування  державної  політики у ву</w:t>
      </w:r>
      <w:r>
        <w:rPr>
          <w:lang w:val="uk-UA"/>
        </w:rPr>
        <w:t xml:space="preserve">гільно-промисловому комплексі, </w:t>
      </w:r>
      <w:r w:rsidRPr="00676C98">
        <w:rPr>
          <w:lang w:val="uk-UA"/>
        </w:rPr>
        <w:t>затверджує  для  вугледобувного  під</w:t>
      </w:r>
      <w:r>
        <w:rPr>
          <w:lang w:val="uk-UA"/>
        </w:rPr>
        <w:t xml:space="preserve">приємства, а центральний орган </w:t>
      </w:r>
      <w:r w:rsidRPr="00676C98">
        <w:rPr>
          <w:lang w:val="uk-UA"/>
        </w:rPr>
        <w:t>виконавчої  влади,  що  забезпечує формування державної політики у сфері     державного    гірничого    нагляду,    затверджує    для гірничодобувного  підприємства  прог</w:t>
      </w:r>
      <w:r>
        <w:rPr>
          <w:lang w:val="uk-UA"/>
        </w:rPr>
        <w:t xml:space="preserve">раму  модернізації, технічного </w:t>
      </w:r>
      <w:r w:rsidRPr="00676C98">
        <w:rPr>
          <w:lang w:val="uk-UA"/>
        </w:rPr>
        <w:t>переоснащенн</w:t>
      </w:r>
      <w:r>
        <w:rPr>
          <w:lang w:val="uk-UA"/>
        </w:rPr>
        <w:t>я виробництва та безпеки праці.</w:t>
      </w:r>
      <w:r w:rsidRPr="00676C98">
        <w:rPr>
          <w:lang w:val="uk-UA"/>
        </w:rPr>
        <w:t>{  Частина  друга статті 2 в редакці</w:t>
      </w:r>
      <w:r>
        <w:rPr>
          <w:lang w:val="uk-UA"/>
        </w:rPr>
        <w:t xml:space="preserve">ї Закону N 5460-VI ( 5460-17 ) </w:t>
      </w:r>
      <w:r w:rsidRPr="00676C98">
        <w:rPr>
          <w:lang w:val="uk-UA"/>
        </w:rPr>
        <w:t xml:space="preserve">від 16.10.2012 } </w:t>
      </w:r>
    </w:p>
    <w:p w:rsidR="00676C98" w:rsidRPr="00676C98" w:rsidRDefault="00676C98" w:rsidP="00676C98">
      <w:pPr>
        <w:rPr>
          <w:lang w:val="uk-UA"/>
        </w:rPr>
      </w:pPr>
    </w:p>
    <w:p w:rsidR="00676C98" w:rsidRPr="00676C98" w:rsidRDefault="00676C98" w:rsidP="00676C98">
      <w:pPr>
        <w:rPr>
          <w:b/>
          <w:lang w:val="uk-UA"/>
        </w:rPr>
      </w:pPr>
      <w:r w:rsidRPr="00676C98">
        <w:rPr>
          <w:lang w:val="uk-UA"/>
        </w:rPr>
        <w:t xml:space="preserve">     </w:t>
      </w:r>
      <w:r w:rsidRPr="00676C98">
        <w:rPr>
          <w:b/>
          <w:lang w:val="uk-UA"/>
        </w:rPr>
        <w:t xml:space="preserve">Стаття 3. Умови оплати праці </w:t>
      </w:r>
    </w:p>
    <w:p w:rsidR="00676C98" w:rsidRPr="00676C98" w:rsidRDefault="00676C98" w:rsidP="00676C98">
      <w:pPr>
        <w:ind w:right="0"/>
        <w:contextualSpacing/>
        <w:jc w:val="both"/>
        <w:rPr>
          <w:lang w:val="uk-UA"/>
        </w:rPr>
      </w:pPr>
      <w:r w:rsidRPr="00676C98">
        <w:rPr>
          <w:lang w:val="uk-UA"/>
        </w:rPr>
        <w:t xml:space="preserve">     Тарифна сітка (схема посадових окладів)  шахтарів  формується на основі тарифної ставки робітника </w:t>
      </w:r>
      <w:r>
        <w:rPr>
          <w:lang w:val="uk-UA"/>
        </w:rPr>
        <w:t xml:space="preserve">першого розряду, яка перевищує </w:t>
      </w:r>
      <w:r w:rsidRPr="00676C98">
        <w:rPr>
          <w:lang w:val="uk-UA"/>
        </w:rPr>
        <w:t>законодавчо встановлений рівень міні</w:t>
      </w:r>
      <w:r>
        <w:rPr>
          <w:lang w:val="uk-UA"/>
        </w:rPr>
        <w:t xml:space="preserve">мальної  заробітної  плати  на </w:t>
      </w:r>
      <w:r w:rsidRPr="00676C98">
        <w:rPr>
          <w:lang w:val="uk-UA"/>
        </w:rPr>
        <w:t>величину  не  менш  як на 30 відсотк</w:t>
      </w:r>
      <w:r>
        <w:rPr>
          <w:lang w:val="uk-UA"/>
        </w:rPr>
        <w:t xml:space="preserve">ів,  з урахуванням поступового </w:t>
      </w:r>
      <w:r w:rsidRPr="00676C98">
        <w:rPr>
          <w:lang w:val="uk-UA"/>
        </w:rPr>
        <w:t>переведення всіх шахтарів на погодин</w:t>
      </w:r>
      <w:r>
        <w:rPr>
          <w:lang w:val="uk-UA"/>
        </w:rPr>
        <w:t xml:space="preserve">ну оплату праці та  досягнення </w:t>
      </w:r>
      <w:r w:rsidRPr="00676C98">
        <w:rPr>
          <w:lang w:val="uk-UA"/>
        </w:rPr>
        <w:t xml:space="preserve">середньоєвропейського рівня зарплати шахтарів. </w:t>
      </w:r>
    </w:p>
    <w:p w:rsidR="00676C98" w:rsidRPr="00676C98" w:rsidRDefault="00676C98" w:rsidP="00676C98">
      <w:pPr>
        <w:rPr>
          <w:lang w:val="uk-UA"/>
        </w:rPr>
      </w:pPr>
    </w:p>
    <w:p w:rsidR="00676C98" w:rsidRPr="00676C98" w:rsidRDefault="00676C98" w:rsidP="00676C98">
      <w:pPr>
        <w:rPr>
          <w:b/>
          <w:lang w:val="uk-UA"/>
        </w:rPr>
      </w:pPr>
      <w:r w:rsidRPr="00676C98">
        <w:rPr>
          <w:lang w:val="uk-UA"/>
        </w:rPr>
        <w:t xml:space="preserve">     </w:t>
      </w:r>
      <w:r w:rsidRPr="00676C98">
        <w:rPr>
          <w:b/>
          <w:lang w:val="uk-UA"/>
        </w:rPr>
        <w:t xml:space="preserve">Стаття 4. Особливості оподаткування доходів шахтарів </w:t>
      </w:r>
    </w:p>
    <w:p w:rsidR="00676C98" w:rsidRPr="00676C98" w:rsidRDefault="00676C98" w:rsidP="00676C98">
      <w:pPr>
        <w:ind w:right="0"/>
        <w:contextualSpacing/>
        <w:jc w:val="both"/>
        <w:rPr>
          <w:lang w:val="uk-UA"/>
        </w:rPr>
      </w:pPr>
      <w:r w:rsidRPr="00676C98">
        <w:rPr>
          <w:lang w:val="uk-UA"/>
        </w:rPr>
        <w:t xml:space="preserve">     Ставка податку  з доходів шахтарів становить 10 відсотків від заробітної плати та інших доходів, щ</w:t>
      </w:r>
      <w:r>
        <w:rPr>
          <w:lang w:val="uk-UA"/>
        </w:rPr>
        <w:t xml:space="preserve">о отримують за місцем основної </w:t>
      </w:r>
      <w:r w:rsidRPr="00676C98">
        <w:rPr>
          <w:lang w:val="uk-UA"/>
        </w:rPr>
        <w:t>роботи  працівники,  зайняті  повний</w:t>
      </w:r>
      <w:r>
        <w:rPr>
          <w:lang w:val="uk-UA"/>
        </w:rPr>
        <w:t xml:space="preserve">  робочий  день  на  підземних </w:t>
      </w:r>
      <w:r w:rsidRPr="00676C98">
        <w:rPr>
          <w:lang w:val="uk-UA"/>
        </w:rPr>
        <w:t xml:space="preserve">роботах. </w:t>
      </w:r>
    </w:p>
    <w:p w:rsidR="00676C98" w:rsidRPr="00676C98" w:rsidRDefault="00676C98" w:rsidP="00676C98">
      <w:pPr>
        <w:rPr>
          <w:lang w:val="uk-UA"/>
        </w:rPr>
      </w:pPr>
    </w:p>
    <w:p w:rsidR="00676C98" w:rsidRPr="00676C98" w:rsidRDefault="00676C98" w:rsidP="00676C98">
      <w:pPr>
        <w:rPr>
          <w:b/>
          <w:lang w:val="uk-UA"/>
        </w:rPr>
      </w:pPr>
      <w:r w:rsidRPr="00676C98">
        <w:rPr>
          <w:lang w:val="uk-UA"/>
        </w:rPr>
        <w:t xml:space="preserve">     </w:t>
      </w:r>
      <w:r w:rsidRPr="00676C98">
        <w:rPr>
          <w:b/>
          <w:lang w:val="uk-UA"/>
        </w:rPr>
        <w:t xml:space="preserve">Стаття 5. Особливості здобуття освіти </w:t>
      </w:r>
    </w:p>
    <w:p w:rsidR="00676C98" w:rsidRPr="00676C98" w:rsidRDefault="00676C98" w:rsidP="00676C98">
      <w:pPr>
        <w:ind w:right="0"/>
        <w:contextualSpacing/>
        <w:jc w:val="both"/>
        <w:rPr>
          <w:lang w:val="uk-UA"/>
        </w:rPr>
      </w:pPr>
      <w:r w:rsidRPr="00676C98">
        <w:rPr>
          <w:lang w:val="uk-UA"/>
        </w:rPr>
        <w:t xml:space="preserve">     Шахтарі, які мають стаж підземної роботи не менш як три роки, а  також  протягом  трьох років післ</w:t>
      </w:r>
      <w:r>
        <w:rPr>
          <w:lang w:val="uk-UA"/>
        </w:rPr>
        <w:t xml:space="preserve">я здобуття загальної середньої </w:t>
      </w:r>
      <w:r w:rsidRPr="00676C98">
        <w:rPr>
          <w:lang w:val="uk-UA"/>
        </w:rPr>
        <w:t>освіти  особи, батьки яких є шахтаря</w:t>
      </w:r>
      <w:r>
        <w:rPr>
          <w:lang w:val="uk-UA"/>
        </w:rPr>
        <w:t xml:space="preserve">ми та які мають стаж підземної </w:t>
      </w:r>
      <w:r w:rsidRPr="00676C98">
        <w:rPr>
          <w:lang w:val="uk-UA"/>
        </w:rPr>
        <w:t>роботи  не  менш  як 15 років або як</w:t>
      </w:r>
      <w:r>
        <w:rPr>
          <w:lang w:val="uk-UA"/>
        </w:rPr>
        <w:t xml:space="preserve">і загинули внаслідок нещасного </w:t>
      </w:r>
      <w:r w:rsidRPr="00676C98">
        <w:rPr>
          <w:lang w:val="uk-UA"/>
        </w:rPr>
        <w:t xml:space="preserve">випадку  на  виробництві  чи  стали  інвалідами </w:t>
      </w:r>
      <w:r>
        <w:rPr>
          <w:lang w:val="uk-UA"/>
        </w:rPr>
        <w:t xml:space="preserve"> I  або  II групи, </w:t>
      </w:r>
      <w:r w:rsidRPr="00676C98">
        <w:rPr>
          <w:lang w:val="uk-UA"/>
        </w:rPr>
        <w:t>зараховуються поза конкурсом за особ</w:t>
      </w:r>
      <w:r>
        <w:rPr>
          <w:lang w:val="uk-UA"/>
        </w:rPr>
        <w:t xml:space="preserve">истим вибором спеціальності до </w:t>
      </w:r>
      <w:r w:rsidRPr="00676C98">
        <w:rPr>
          <w:lang w:val="uk-UA"/>
        </w:rPr>
        <w:t>державних  і  комунальних вищих та п</w:t>
      </w:r>
      <w:r>
        <w:rPr>
          <w:lang w:val="uk-UA"/>
        </w:rPr>
        <w:t xml:space="preserve">рофесійно-технічних навчальних </w:t>
      </w:r>
      <w:r w:rsidRPr="00676C98">
        <w:rPr>
          <w:lang w:val="uk-UA"/>
        </w:rPr>
        <w:t>закладів  України  для  навчання  за</w:t>
      </w:r>
      <w:r>
        <w:rPr>
          <w:lang w:val="uk-UA"/>
        </w:rPr>
        <w:t xml:space="preserve">  рахунок  коштів державного і </w:t>
      </w:r>
      <w:r w:rsidRPr="00676C98">
        <w:rPr>
          <w:lang w:val="uk-UA"/>
        </w:rPr>
        <w:t>місцевих  бюджетів  з наданням місць</w:t>
      </w:r>
      <w:r>
        <w:rPr>
          <w:lang w:val="uk-UA"/>
        </w:rPr>
        <w:t xml:space="preserve"> у гуртожитках на час навчання </w:t>
      </w:r>
      <w:r w:rsidRPr="00676C98">
        <w:rPr>
          <w:lang w:val="uk-UA"/>
        </w:rPr>
        <w:t>та  гарантованою  виплатою  за  раху</w:t>
      </w:r>
      <w:r>
        <w:rPr>
          <w:lang w:val="uk-UA"/>
        </w:rPr>
        <w:t xml:space="preserve">нок  коштів державного бюджету </w:t>
      </w:r>
      <w:r w:rsidRPr="00676C98">
        <w:rPr>
          <w:lang w:val="uk-UA"/>
        </w:rPr>
        <w:t>стипендії  в  розмірі прожиткового м</w:t>
      </w:r>
      <w:r>
        <w:rPr>
          <w:lang w:val="uk-UA"/>
        </w:rPr>
        <w:t xml:space="preserve">інімуму, встановленого законом </w:t>
      </w:r>
      <w:r w:rsidRPr="00676C98">
        <w:rPr>
          <w:lang w:val="uk-UA"/>
        </w:rPr>
        <w:t xml:space="preserve">для працездатних осіб. </w:t>
      </w:r>
    </w:p>
    <w:p w:rsidR="00676C98" w:rsidRPr="00676C98" w:rsidRDefault="00676C98" w:rsidP="00676C98">
      <w:pPr>
        <w:ind w:right="0"/>
        <w:contextualSpacing/>
        <w:jc w:val="both"/>
        <w:rPr>
          <w:lang w:val="uk-UA"/>
        </w:rPr>
      </w:pPr>
    </w:p>
    <w:p w:rsidR="00676C98" w:rsidRPr="00676C98" w:rsidRDefault="00676C98" w:rsidP="00676C98">
      <w:pPr>
        <w:ind w:right="0"/>
        <w:contextualSpacing/>
        <w:jc w:val="both"/>
        <w:rPr>
          <w:lang w:val="uk-UA"/>
        </w:rPr>
      </w:pPr>
      <w:r w:rsidRPr="00676C98">
        <w:rPr>
          <w:lang w:val="uk-UA"/>
        </w:rPr>
        <w:t xml:space="preserve">     Зазначені  особи після закінчення навчання працевлаштовуються відповідно   до   договору,  укладен</w:t>
      </w:r>
      <w:r>
        <w:rPr>
          <w:lang w:val="uk-UA"/>
        </w:rPr>
        <w:t xml:space="preserve">ого  між  відповідним  органом </w:t>
      </w:r>
      <w:r w:rsidRPr="00676C98">
        <w:rPr>
          <w:lang w:val="uk-UA"/>
        </w:rPr>
        <w:t xml:space="preserve">виконавчої влади, керівником навчального закладу та випускником. </w:t>
      </w:r>
    </w:p>
    <w:p w:rsidR="00676C98" w:rsidRPr="00676C98" w:rsidRDefault="00676C98" w:rsidP="00676C98">
      <w:pPr>
        <w:ind w:right="0"/>
        <w:contextualSpacing/>
        <w:jc w:val="both"/>
        <w:rPr>
          <w:lang w:val="uk-UA"/>
        </w:rPr>
      </w:pPr>
    </w:p>
    <w:p w:rsidR="00676C98" w:rsidRPr="00676C98" w:rsidRDefault="00676C98" w:rsidP="00676C98">
      <w:pPr>
        <w:ind w:right="0"/>
        <w:contextualSpacing/>
        <w:jc w:val="both"/>
        <w:rPr>
          <w:lang w:val="uk-UA"/>
        </w:rPr>
      </w:pPr>
      <w:r w:rsidRPr="00676C98">
        <w:rPr>
          <w:lang w:val="uk-UA"/>
        </w:rPr>
        <w:t xml:space="preserve">     Форму  договору  та  порядок  й</w:t>
      </w:r>
      <w:r>
        <w:rPr>
          <w:lang w:val="uk-UA"/>
        </w:rPr>
        <w:t xml:space="preserve">ого  укладення  ( 789-2010-п ) </w:t>
      </w:r>
      <w:r w:rsidRPr="00676C98">
        <w:rPr>
          <w:lang w:val="uk-UA"/>
        </w:rPr>
        <w:t>затвер</w:t>
      </w:r>
      <w:r>
        <w:rPr>
          <w:lang w:val="uk-UA"/>
        </w:rPr>
        <w:t>джує Кабінет Міністрів України.</w:t>
      </w:r>
      <w:r w:rsidRPr="00676C98">
        <w:rPr>
          <w:lang w:val="uk-UA"/>
        </w:rPr>
        <w:t xml:space="preserve">{   Стаття  5  в  редакції  Закону  N  5082-VI  (  5082-17  )  від 05.07.2012 } </w:t>
      </w:r>
    </w:p>
    <w:p w:rsidR="00676C98" w:rsidRPr="00676C98" w:rsidRDefault="00676C98" w:rsidP="00676C98">
      <w:pPr>
        <w:rPr>
          <w:lang w:val="uk-UA"/>
        </w:rPr>
      </w:pPr>
    </w:p>
    <w:p w:rsidR="00676C98" w:rsidRPr="00676C98" w:rsidRDefault="00676C98" w:rsidP="00676C98">
      <w:pPr>
        <w:rPr>
          <w:b/>
          <w:lang w:val="uk-UA"/>
        </w:rPr>
      </w:pPr>
      <w:r w:rsidRPr="00676C98">
        <w:rPr>
          <w:b/>
          <w:lang w:val="uk-UA"/>
        </w:rPr>
        <w:t xml:space="preserve">     Стаття 6. Забезпечення житлом шахтарів та членів їх сімей </w:t>
      </w:r>
    </w:p>
    <w:p w:rsidR="00676C98" w:rsidRPr="00676C98" w:rsidRDefault="00676C98" w:rsidP="00676C98">
      <w:pPr>
        <w:ind w:right="0"/>
        <w:contextualSpacing/>
        <w:jc w:val="both"/>
        <w:rPr>
          <w:lang w:val="uk-UA"/>
        </w:rPr>
      </w:pPr>
      <w:r w:rsidRPr="00676C98">
        <w:rPr>
          <w:lang w:val="uk-UA"/>
        </w:rPr>
        <w:t xml:space="preserve">     1. Шахтарі,  які  відповідно  до   законодавства   потребують поліпшення  житлових  умов,  мають  </w:t>
      </w:r>
      <w:r>
        <w:rPr>
          <w:lang w:val="uk-UA"/>
        </w:rPr>
        <w:t xml:space="preserve">право  на одержання за рахунок </w:t>
      </w:r>
      <w:r w:rsidRPr="00676C98">
        <w:rPr>
          <w:lang w:val="uk-UA"/>
        </w:rPr>
        <w:t>підприємства позики у розмірі,  визн</w:t>
      </w:r>
      <w:r>
        <w:rPr>
          <w:lang w:val="uk-UA"/>
        </w:rPr>
        <w:t xml:space="preserve">аченому колективним договором, </w:t>
      </w:r>
      <w:r w:rsidRPr="00676C98">
        <w:rPr>
          <w:lang w:val="uk-UA"/>
        </w:rPr>
        <w:t>для  житлового будівництва або придб</w:t>
      </w:r>
      <w:r>
        <w:rPr>
          <w:lang w:val="uk-UA"/>
        </w:rPr>
        <w:t xml:space="preserve">ання квартир чи індивідуальних </w:t>
      </w:r>
      <w:r w:rsidRPr="00676C98">
        <w:rPr>
          <w:lang w:val="uk-UA"/>
        </w:rPr>
        <w:t xml:space="preserve">житлових будинків. </w:t>
      </w:r>
    </w:p>
    <w:p w:rsidR="00676C98" w:rsidRPr="00676C98" w:rsidRDefault="00676C98" w:rsidP="00676C98">
      <w:pPr>
        <w:contextualSpacing/>
        <w:rPr>
          <w:lang w:val="uk-UA"/>
        </w:rPr>
      </w:pPr>
    </w:p>
    <w:p w:rsidR="00676C98" w:rsidRPr="00676C98" w:rsidRDefault="00676C98" w:rsidP="00676C98">
      <w:pPr>
        <w:ind w:right="0"/>
        <w:contextualSpacing/>
        <w:jc w:val="both"/>
        <w:rPr>
          <w:lang w:val="uk-UA"/>
        </w:rPr>
      </w:pPr>
      <w:r w:rsidRPr="00676C98">
        <w:rPr>
          <w:lang w:val="uk-UA"/>
        </w:rPr>
        <w:t xml:space="preserve">     Шахтарі - молоді спеціалісти, які відповідно до законодавства потребують  поліпшення  житлових умо</w:t>
      </w:r>
      <w:r>
        <w:rPr>
          <w:lang w:val="uk-UA"/>
        </w:rPr>
        <w:t xml:space="preserve">в,  мають право на позачергове </w:t>
      </w:r>
      <w:r w:rsidRPr="00676C98">
        <w:rPr>
          <w:lang w:val="uk-UA"/>
        </w:rPr>
        <w:t xml:space="preserve">одержання зазначеної позики згідно з колективним договором. </w:t>
      </w:r>
    </w:p>
    <w:p w:rsidR="00676C98" w:rsidRPr="00676C98" w:rsidRDefault="00676C98" w:rsidP="00676C98">
      <w:pPr>
        <w:contextualSpacing/>
        <w:rPr>
          <w:lang w:val="uk-UA"/>
        </w:rPr>
      </w:pPr>
    </w:p>
    <w:p w:rsidR="00676C98" w:rsidRPr="00676C98" w:rsidRDefault="00676C98" w:rsidP="00070415">
      <w:pPr>
        <w:ind w:right="0"/>
        <w:contextualSpacing/>
        <w:jc w:val="both"/>
        <w:rPr>
          <w:lang w:val="uk-UA"/>
        </w:rPr>
      </w:pPr>
      <w:r w:rsidRPr="00676C98">
        <w:rPr>
          <w:lang w:val="uk-UA"/>
        </w:rPr>
        <w:t xml:space="preserve">     Шахтарі, які   відповідно   до </w:t>
      </w:r>
      <w:r w:rsidR="00070415">
        <w:rPr>
          <w:lang w:val="uk-UA"/>
        </w:rPr>
        <w:t xml:space="preserve">   законодавства    потребують </w:t>
      </w:r>
      <w:r w:rsidRPr="00676C98">
        <w:rPr>
          <w:lang w:val="uk-UA"/>
        </w:rPr>
        <w:t xml:space="preserve">поліпшення  житлових  умов,  також  мають  право  на  одержання  у порядку,  встановленому  Кабінетом  </w:t>
      </w:r>
      <w:r w:rsidR="00070415">
        <w:rPr>
          <w:lang w:val="uk-UA"/>
        </w:rPr>
        <w:t xml:space="preserve">Міністрів  України,  земельної </w:t>
      </w:r>
      <w:r w:rsidRPr="00676C98">
        <w:rPr>
          <w:lang w:val="uk-UA"/>
        </w:rPr>
        <w:t xml:space="preserve">ділянки для будівництва індивідуальних житлових будинків. </w:t>
      </w:r>
    </w:p>
    <w:p w:rsidR="00676C98" w:rsidRPr="00676C98" w:rsidRDefault="00676C98" w:rsidP="00676C98">
      <w:pPr>
        <w:contextualSpacing/>
        <w:rPr>
          <w:lang w:val="uk-UA"/>
        </w:rPr>
      </w:pPr>
    </w:p>
    <w:p w:rsidR="00676C98" w:rsidRPr="00676C98" w:rsidRDefault="00676C98" w:rsidP="00070415">
      <w:pPr>
        <w:tabs>
          <w:tab w:val="left" w:pos="9639"/>
        </w:tabs>
        <w:ind w:right="0"/>
        <w:contextualSpacing/>
        <w:jc w:val="both"/>
        <w:rPr>
          <w:lang w:val="uk-UA"/>
        </w:rPr>
      </w:pPr>
      <w:r w:rsidRPr="00676C98">
        <w:rPr>
          <w:lang w:val="uk-UA"/>
        </w:rPr>
        <w:lastRenderedPageBreak/>
        <w:t xml:space="preserve">     2. Членам  сімей  шахтарів,  смерть  яких  настала  внаслідок нещасного  випадку на виробництві аб</w:t>
      </w:r>
      <w:r w:rsidR="00070415">
        <w:rPr>
          <w:lang w:val="uk-UA"/>
        </w:rPr>
        <w:t xml:space="preserve">о професійного захворювання та </w:t>
      </w:r>
      <w:r w:rsidRPr="00676C98">
        <w:rPr>
          <w:lang w:val="uk-UA"/>
        </w:rPr>
        <w:t xml:space="preserve">які  відповідно  до  законодавства  </w:t>
      </w:r>
      <w:r w:rsidR="00070415">
        <w:rPr>
          <w:lang w:val="uk-UA"/>
        </w:rPr>
        <w:t xml:space="preserve">потребують поліпшення житлових </w:t>
      </w:r>
      <w:r w:rsidRPr="00676C98">
        <w:rPr>
          <w:lang w:val="uk-UA"/>
        </w:rPr>
        <w:t>умов,  надається  житло  за  рахунок</w:t>
      </w:r>
      <w:r w:rsidR="00070415">
        <w:rPr>
          <w:lang w:val="uk-UA"/>
        </w:rPr>
        <w:t xml:space="preserve">  коштів  державного бюджету в </w:t>
      </w:r>
      <w:r w:rsidRPr="00676C98">
        <w:rPr>
          <w:lang w:val="uk-UA"/>
        </w:rPr>
        <w:t>порядку   (   1385-2009-п  ),  встановленому  Кабінетом  Міністрі</w:t>
      </w:r>
      <w:r w:rsidR="00070415">
        <w:rPr>
          <w:lang w:val="uk-UA"/>
        </w:rPr>
        <w:t>в України.</w:t>
      </w:r>
      <w:r w:rsidRPr="00676C98">
        <w:rPr>
          <w:lang w:val="uk-UA"/>
        </w:rPr>
        <w:t>{  Частина  друга статті 6 із змінам</w:t>
      </w:r>
      <w:r w:rsidR="00070415">
        <w:rPr>
          <w:lang w:val="uk-UA"/>
        </w:rPr>
        <w:t xml:space="preserve">и, внесеними згідно із Законом </w:t>
      </w:r>
      <w:r w:rsidRPr="00676C98">
        <w:rPr>
          <w:lang w:val="uk-UA"/>
        </w:rPr>
        <w:t xml:space="preserve">N 1564-VI ( 1564-17 ) від 25.06.2009 } </w:t>
      </w:r>
    </w:p>
    <w:p w:rsidR="00676C98" w:rsidRPr="00676C98" w:rsidRDefault="00676C98" w:rsidP="00676C98">
      <w:pPr>
        <w:contextualSpacing/>
        <w:rPr>
          <w:lang w:val="uk-UA"/>
        </w:rPr>
      </w:pPr>
    </w:p>
    <w:p w:rsidR="00676C98" w:rsidRPr="00676C98" w:rsidRDefault="00676C98" w:rsidP="00070415">
      <w:pPr>
        <w:ind w:right="0"/>
        <w:contextualSpacing/>
        <w:jc w:val="both"/>
        <w:rPr>
          <w:lang w:val="uk-UA"/>
        </w:rPr>
      </w:pPr>
      <w:r w:rsidRPr="00676C98">
        <w:rPr>
          <w:lang w:val="uk-UA"/>
        </w:rPr>
        <w:t xml:space="preserve">     3. Для  цілей  цього  Закону  п</w:t>
      </w:r>
      <w:r w:rsidR="00070415">
        <w:rPr>
          <w:lang w:val="uk-UA"/>
        </w:rPr>
        <w:t xml:space="preserve">ід  членами сім'ї шахтаря слід </w:t>
      </w:r>
      <w:r w:rsidRPr="00676C98">
        <w:rPr>
          <w:lang w:val="uk-UA"/>
        </w:rPr>
        <w:t>розуміти дружину (чоловіка) та дітей віком до 18 років,  а тих, що навчаються  за  денною  формою  навч</w:t>
      </w:r>
      <w:r w:rsidR="00070415">
        <w:rPr>
          <w:lang w:val="uk-UA"/>
        </w:rPr>
        <w:t xml:space="preserve">ання,  -  віком  до  23 років, </w:t>
      </w:r>
      <w:r w:rsidRPr="00676C98">
        <w:rPr>
          <w:lang w:val="uk-UA"/>
        </w:rPr>
        <w:t>непрацездатних  батьків  шахтаря,  я</w:t>
      </w:r>
      <w:r w:rsidR="00070415">
        <w:rPr>
          <w:lang w:val="uk-UA"/>
        </w:rPr>
        <w:t xml:space="preserve">ких   відповідно   до   закону </w:t>
      </w:r>
      <w:r w:rsidRPr="00676C98">
        <w:rPr>
          <w:lang w:val="uk-UA"/>
        </w:rPr>
        <w:t>зобов'язаний     утримувати     таки</w:t>
      </w:r>
      <w:r w:rsidR="00070415">
        <w:rPr>
          <w:lang w:val="uk-UA"/>
        </w:rPr>
        <w:t xml:space="preserve">й    працівник,    повнолітніх </w:t>
      </w:r>
      <w:r w:rsidRPr="00676C98">
        <w:rPr>
          <w:lang w:val="uk-UA"/>
        </w:rPr>
        <w:t xml:space="preserve">непрацездатних   дітей   шахтаря,   </w:t>
      </w:r>
      <w:r w:rsidR="00070415">
        <w:rPr>
          <w:lang w:val="uk-UA"/>
        </w:rPr>
        <w:t xml:space="preserve">зокрема   дітей,   які   мають </w:t>
      </w:r>
      <w:r w:rsidRPr="00676C98">
        <w:rPr>
          <w:lang w:val="uk-UA"/>
        </w:rPr>
        <w:t xml:space="preserve">інвалідність. </w:t>
      </w:r>
    </w:p>
    <w:p w:rsidR="00676C98" w:rsidRPr="00676C98" w:rsidRDefault="00676C98" w:rsidP="00676C98">
      <w:pPr>
        <w:rPr>
          <w:lang w:val="uk-UA"/>
        </w:rPr>
      </w:pPr>
    </w:p>
    <w:p w:rsidR="00676C98" w:rsidRPr="00070415" w:rsidRDefault="00676C98" w:rsidP="00070415">
      <w:pPr>
        <w:ind w:right="0"/>
        <w:rPr>
          <w:b/>
          <w:lang w:val="uk-UA"/>
        </w:rPr>
      </w:pPr>
      <w:r w:rsidRPr="00676C98">
        <w:rPr>
          <w:lang w:val="uk-UA"/>
        </w:rPr>
        <w:t xml:space="preserve">     </w:t>
      </w:r>
      <w:r w:rsidRPr="00070415">
        <w:rPr>
          <w:b/>
          <w:lang w:val="uk-UA"/>
        </w:rPr>
        <w:t>Стаття 7. Надання державної соціальної підтримки сім'ям шахтарів, що постраждали на</w:t>
      </w:r>
      <w:r w:rsidR="00070415" w:rsidRPr="00070415">
        <w:rPr>
          <w:b/>
          <w:lang w:val="uk-UA"/>
        </w:rPr>
        <w:t xml:space="preserve"> </w:t>
      </w:r>
      <w:r w:rsidRPr="00070415">
        <w:rPr>
          <w:b/>
          <w:lang w:val="uk-UA"/>
        </w:rPr>
        <w:t xml:space="preserve">виробництві </w:t>
      </w:r>
    </w:p>
    <w:p w:rsidR="00676C98" w:rsidRPr="00676C98" w:rsidRDefault="00676C98" w:rsidP="00070415">
      <w:pPr>
        <w:ind w:right="0"/>
        <w:jc w:val="both"/>
        <w:rPr>
          <w:lang w:val="uk-UA"/>
        </w:rPr>
      </w:pPr>
      <w:r w:rsidRPr="00676C98">
        <w:rPr>
          <w:lang w:val="uk-UA"/>
        </w:rPr>
        <w:t xml:space="preserve">     1. Членам  сімей  шахтарів,  смерть  яких  настала  внаслідок нещасного випадку на виробництві або</w:t>
      </w:r>
      <w:r w:rsidR="00070415">
        <w:rPr>
          <w:lang w:val="uk-UA"/>
        </w:rPr>
        <w:t xml:space="preserve"> професійного захворювання, до </w:t>
      </w:r>
      <w:r w:rsidRPr="00676C98">
        <w:rPr>
          <w:lang w:val="uk-UA"/>
        </w:rPr>
        <w:t>пенсії    у   зв'язку   із   втратою</w:t>
      </w:r>
      <w:r w:rsidR="00070415">
        <w:rPr>
          <w:lang w:val="uk-UA"/>
        </w:rPr>
        <w:t xml:space="preserve">   годувальника   на   кожного </w:t>
      </w:r>
      <w:r w:rsidRPr="00676C98">
        <w:rPr>
          <w:lang w:val="uk-UA"/>
        </w:rPr>
        <w:t>непрацездатного  члена  сім'ї  встан</w:t>
      </w:r>
      <w:r w:rsidR="00070415">
        <w:rPr>
          <w:lang w:val="uk-UA"/>
        </w:rPr>
        <w:t xml:space="preserve">овлюється  доплата  в  розмірі </w:t>
      </w:r>
      <w:r w:rsidRPr="00676C98">
        <w:rPr>
          <w:lang w:val="uk-UA"/>
        </w:rPr>
        <w:t>прожиткового   мінімуму,   встановлен</w:t>
      </w:r>
      <w:r w:rsidR="00070415">
        <w:rPr>
          <w:lang w:val="uk-UA"/>
        </w:rPr>
        <w:t xml:space="preserve">ого  законом  для  осіб,  які </w:t>
      </w:r>
      <w:r w:rsidRPr="00676C98">
        <w:rPr>
          <w:lang w:val="uk-UA"/>
        </w:rPr>
        <w:t>втратили  працездатність,  за  рахун</w:t>
      </w:r>
      <w:r w:rsidR="00070415">
        <w:rPr>
          <w:lang w:val="uk-UA"/>
        </w:rPr>
        <w:t xml:space="preserve">ок коштів державного бюджету в </w:t>
      </w:r>
      <w:r w:rsidRPr="00676C98">
        <w:rPr>
          <w:lang w:val="uk-UA"/>
        </w:rPr>
        <w:t>порядку ( 862-2008-п ), визначеном</w:t>
      </w:r>
      <w:r w:rsidR="00070415">
        <w:rPr>
          <w:lang w:val="uk-UA"/>
        </w:rPr>
        <w:t xml:space="preserve">у Кабінетом Міністрів України. </w:t>
      </w:r>
      <w:r w:rsidRPr="00676C98">
        <w:rPr>
          <w:lang w:val="uk-UA"/>
        </w:rPr>
        <w:t>{  Частина  перша статті 7 із змінам</w:t>
      </w:r>
      <w:r w:rsidR="00070415">
        <w:rPr>
          <w:lang w:val="uk-UA"/>
        </w:rPr>
        <w:t xml:space="preserve">и, внесеними згідно із Законом </w:t>
      </w:r>
      <w:r w:rsidRPr="00676C98">
        <w:rPr>
          <w:lang w:val="uk-UA"/>
        </w:rPr>
        <w:t xml:space="preserve">N 1564-VI ( 1564-17 ) від 25.06.2009 } </w:t>
      </w:r>
    </w:p>
    <w:p w:rsidR="00676C98" w:rsidRPr="00676C98" w:rsidRDefault="00676C98" w:rsidP="00070415">
      <w:pPr>
        <w:ind w:right="0"/>
        <w:jc w:val="both"/>
        <w:rPr>
          <w:lang w:val="uk-UA"/>
        </w:rPr>
      </w:pPr>
      <w:r w:rsidRPr="00676C98">
        <w:rPr>
          <w:lang w:val="uk-UA"/>
        </w:rPr>
        <w:t xml:space="preserve">     2.   Центральний   орган   вико</w:t>
      </w:r>
      <w:r w:rsidR="00070415">
        <w:rPr>
          <w:lang w:val="uk-UA"/>
        </w:rPr>
        <w:t xml:space="preserve">навчої  влади,  що  забезпечує </w:t>
      </w:r>
      <w:r w:rsidRPr="00676C98">
        <w:rPr>
          <w:lang w:val="uk-UA"/>
        </w:rPr>
        <w:t>формування  державної  політики у ву</w:t>
      </w:r>
      <w:r w:rsidR="00070415">
        <w:rPr>
          <w:lang w:val="uk-UA"/>
        </w:rPr>
        <w:t xml:space="preserve">гільно-промисловому комплексі, </w:t>
      </w:r>
      <w:r w:rsidRPr="00676C98">
        <w:rPr>
          <w:lang w:val="uk-UA"/>
        </w:rPr>
        <w:t>спільно  з  центральним  органом  ви</w:t>
      </w:r>
      <w:r w:rsidR="00070415">
        <w:rPr>
          <w:lang w:val="uk-UA"/>
        </w:rPr>
        <w:t xml:space="preserve">конавчої  влади,  що  реалізує </w:t>
      </w:r>
      <w:r w:rsidRPr="00676C98">
        <w:rPr>
          <w:lang w:val="uk-UA"/>
        </w:rPr>
        <w:t>державну  політику у сфері державног</w:t>
      </w:r>
      <w:r w:rsidR="00070415">
        <w:rPr>
          <w:lang w:val="uk-UA"/>
        </w:rPr>
        <w:t xml:space="preserve">о гірничого нагляду, місцевими </w:t>
      </w:r>
      <w:r w:rsidRPr="00676C98">
        <w:rPr>
          <w:lang w:val="uk-UA"/>
        </w:rPr>
        <w:t>органами  виконавчої  влади,  органа</w:t>
      </w:r>
      <w:r w:rsidR="00070415">
        <w:rPr>
          <w:lang w:val="uk-UA"/>
        </w:rPr>
        <w:t xml:space="preserve">ми  місцевого  самоврядування, </w:t>
      </w:r>
      <w:r w:rsidRPr="00676C98">
        <w:rPr>
          <w:lang w:val="uk-UA"/>
        </w:rPr>
        <w:t>профспілковими   організаціями   роз</w:t>
      </w:r>
      <w:r w:rsidR="00070415">
        <w:rPr>
          <w:lang w:val="uk-UA"/>
        </w:rPr>
        <w:t xml:space="preserve">робляють  в  межах  визначених </w:t>
      </w:r>
      <w:r w:rsidRPr="00676C98">
        <w:rPr>
          <w:lang w:val="uk-UA"/>
        </w:rPr>
        <w:t>законодавством  повноважень  соціаль</w:t>
      </w:r>
      <w:r w:rsidR="00070415">
        <w:rPr>
          <w:lang w:val="uk-UA"/>
        </w:rPr>
        <w:t xml:space="preserve">ні  програми  підтримки  сім'ї </w:t>
      </w:r>
      <w:r w:rsidRPr="00676C98">
        <w:rPr>
          <w:lang w:val="uk-UA"/>
        </w:rPr>
        <w:t>кожного  шахтаря, що постраждав на в</w:t>
      </w:r>
      <w:r w:rsidR="00070415">
        <w:rPr>
          <w:lang w:val="uk-UA"/>
        </w:rPr>
        <w:t xml:space="preserve">иробництві або помер внаслідок </w:t>
      </w:r>
      <w:r w:rsidRPr="00676C98">
        <w:rPr>
          <w:lang w:val="uk-UA"/>
        </w:rPr>
        <w:t xml:space="preserve">професійного  захворювання. { Абзац </w:t>
      </w:r>
      <w:r w:rsidR="00070415">
        <w:rPr>
          <w:lang w:val="uk-UA"/>
        </w:rPr>
        <w:t xml:space="preserve">перший частини другої статті 7 </w:t>
      </w:r>
      <w:r w:rsidRPr="00676C98">
        <w:rPr>
          <w:lang w:val="uk-UA"/>
        </w:rPr>
        <w:t>із змінами, внесеними згідно із Зако</w:t>
      </w:r>
      <w:r w:rsidR="00070415">
        <w:rPr>
          <w:lang w:val="uk-UA"/>
        </w:rPr>
        <w:t xml:space="preserve">нами N 1564-VI ( 1564-17 ) від </w:t>
      </w:r>
      <w:r w:rsidRPr="00676C98">
        <w:rPr>
          <w:lang w:val="uk-UA"/>
        </w:rPr>
        <w:t xml:space="preserve">25.06.2009, N 5460-VI ( 5460-17 ) від 16.10.2012 } </w:t>
      </w:r>
    </w:p>
    <w:p w:rsidR="00676C98" w:rsidRPr="00676C98" w:rsidRDefault="00676C98" w:rsidP="00070415">
      <w:pPr>
        <w:ind w:right="0"/>
        <w:jc w:val="both"/>
        <w:rPr>
          <w:lang w:val="uk-UA"/>
        </w:rPr>
      </w:pPr>
      <w:r w:rsidRPr="00676C98">
        <w:rPr>
          <w:lang w:val="uk-UA"/>
        </w:rPr>
        <w:t xml:space="preserve">     Фінансування соціальних   прогр</w:t>
      </w:r>
      <w:r w:rsidR="00070415">
        <w:rPr>
          <w:lang w:val="uk-UA"/>
        </w:rPr>
        <w:t xml:space="preserve">ам   здійснюється  за  рахунок </w:t>
      </w:r>
      <w:r w:rsidRPr="00676C98">
        <w:rPr>
          <w:lang w:val="uk-UA"/>
        </w:rPr>
        <w:t>коштів державного і місцевих бюджеті</w:t>
      </w:r>
      <w:r w:rsidR="00070415">
        <w:rPr>
          <w:lang w:val="uk-UA"/>
        </w:rPr>
        <w:t xml:space="preserve">в, коштів підприємств та інших </w:t>
      </w:r>
      <w:r w:rsidRPr="00676C98">
        <w:rPr>
          <w:lang w:val="uk-UA"/>
        </w:rPr>
        <w:t xml:space="preserve">не заборонених законодавством джерел. </w:t>
      </w:r>
    </w:p>
    <w:p w:rsidR="00676C98" w:rsidRPr="00676C98" w:rsidRDefault="00676C98" w:rsidP="00070415">
      <w:pPr>
        <w:ind w:right="0"/>
        <w:jc w:val="both"/>
        <w:rPr>
          <w:lang w:val="uk-UA"/>
        </w:rPr>
      </w:pPr>
      <w:r w:rsidRPr="00676C98">
        <w:rPr>
          <w:lang w:val="uk-UA"/>
        </w:rPr>
        <w:t xml:space="preserve">     3. Додаткові  заходи  щодо  соц</w:t>
      </w:r>
      <w:r w:rsidR="00070415">
        <w:rPr>
          <w:lang w:val="uk-UA"/>
        </w:rPr>
        <w:t xml:space="preserve">іальної  підтримки  та захисту </w:t>
      </w:r>
      <w:r w:rsidRPr="00676C98">
        <w:rPr>
          <w:lang w:val="uk-UA"/>
        </w:rPr>
        <w:t>сімей загиблих шахтарів і розмір  ко</w:t>
      </w:r>
      <w:r w:rsidR="00070415">
        <w:rPr>
          <w:lang w:val="uk-UA"/>
        </w:rPr>
        <w:t xml:space="preserve">мпенсаційних  виплат  визначає </w:t>
      </w:r>
      <w:r w:rsidRPr="00676C98">
        <w:rPr>
          <w:lang w:val="uk-UA"/>
        </w:rPr>
        <w:t xml:space="preserve">Кабінет Міністрів України. </w:t>
      </w:r>
    </w:p>
    <w:p w:rsidR="00676C98" w:rsidRPr="00676C98" w:rsidRDefault="00676C98" w:rsidP="00676C98">
      <w:pPr>
        <w:rPr>
          <w:lang w:val="uk-UA"/>
        </w:rPr>
      </w:pPr>
    </w:p>
    <w:p w:rsidR="00676C98" w:rsidRPr="00070415" w:rsidRDefault="00676C98" w:rsidP="00676C98">
      <w:pPr>
        <w:rPr>
          <w:b/>
          <w:lang w:val="uk-UA"/>
        </w:rPr>
      </w:pPr>
      <w:r w:rsidRPr="00676C98">
        <w:rPr>
          <w:lang w:val="uk-UA"/>
        </w:rPr>
        <w:t xml:space="preserve">     </w:t>
      </w:r>
      <w:r w:rsidRPr="00070415">
        <w:rPr>
          <w:b/>
          <w:lang w:val="uk-UA"/>
        </w:rPr>
        <w:t xml:space="preserve">Стаття 8. Особливості пенсійного забезпечення </w:t>
      </w:r>
    </w:p>
    <w:p w:rsidR="00676C98" w:rsidRPr="00676C98" w:rsidRDefault="00676C98" w:rsidP="00070415">
      <w:pPr>
        <w:ind w:right="0"/>
        <w:jc w:val="both"/>
        <w:rPr>
          <w:lang w:val="uk-UA"/>
        </w:rPr>
      </w:pPr>
      <w:r w:rsidRPr="00676C98">
        <w:rPr>
          <w:lang w:val="uk-UA"/>
        </w:rPr>
        <w:t xml:space="preserve">     Мінімальний розмір   пенсії  ша</w:t>
      </w:r>
      <w:r w:rsidR="00070415">
        <w:rPr>
          <w:lang w:val="uk-UA"/>
        </w:rPr>
        <w:t xml:space="preserve">хтарям,  які  відпрацювали  на </w:t>
      </w:r>
      <w:r w:rsidRPr="00676C98">
        <w:rPr>
          <w:lang w:val="uk-UA"/>
        </w:rPr>
        <w:t>підземних роботах не менш як 15 років для чоловікі</w:t>
      </w:r>
      <w:r w:rsidR="00070415">
        <w:rPr>
          <w:lang w:val="uk-UA"/>
        </w:rPr>
        <w:t xml:space="preserve">в та  7,5  років </w:t>
      </w:r>
      <w:r w:rsidRPr="00676C98">
        <w:rPr>
          <w:lang w:val="uk-UA"/>
        </w:rPr>
        <w:t>для  жінок  за  списком N 1 виробниц</w:t>
      </w:r>
      <w:r w:rsidR="00070415">
        <w:rPr>
          <w:lang w:val="uk-UA"/>
        </w:rPr>
        <w:t xml:space="preserve">тв, робіт,  професій,  посад і </w:t>
      </w:r>
      <w:r w:rsidRPr="00676C98">
        <w:rPr>
          <w:lang w:val="uk-UA"/>
        </w:rPr>
        <w:t>показників  (  36-2003-п  ),  затвер</w:t>
      </w:r>
      <w:r w:rsidR="00070415">
        <w:rPr>
          <w:lang w:val="uk-UA"/>
        </w:rPr>
        <w:t xml:space="preserve">дженим   Кабінетом   Міністрів </w:t>
      </w:r>
      <w:r w:rsidRPr="00676C98">
        <w:rPr>
          <w:lang w:val="uk-UA"/>
        </w:rPr>
        <w:t xml:space="preserve">України,  встановлюється  незалежно </w:t>
      </w:r>
      <w:r w:rsidR="00070415">
        <w:rPr>
          <w:lang w:val="uk-UA"/>
        </w:rPr>
        <w:t xml:space="preserve">від місця останньої роботи,  у </w:t>
      </w:r>
      <w:r w:rsidRPr="00676C98">
        <w:rPr>
          <w:lang w:val="uk-UA"/>
        </w:rPr>
        <w:t>розмірі 80 відсотків середньої зароб</w:t>
      </w:r>
      <w:r w:rsidR="00070415">
        <w:rPr>
          <w:lang w:val="uk-UA"/>
        </w:rPr>
        <w:t xml:space="preserve">ітної плати  шахтаря,  але  не </w:t>
      </w:r>
      <w:r w:rsidRPr="00676C98">
        <w:rPr>
          <w:lang w:val="uk-UA"/>
        </w:rPr>
        <w:t>менш як три розміри прожиткового мін</w:t>
      </w:r>
      <w:r w:rsidR="00070415">
        <w:rPr>
          <w:lang w:val="uk-UA"/>
        </w:rPr>
        <w:t xml:space="preserve">імуму, встановленого для осіб, </w:t>
      </w:r>
      <w:r w:rsidRPr="00676C98">
        <w:rPr>
          <w:lang w:val="uk-UA"/>
        </w:rPr>
        <w:t xml:space="preserve">які втратили працездатність.  Для  обчислення  розміру  пенсій  за віком за  кожний  повний  рік стажу </w:t>
      </w:r>
      <w:r w:rsidR="00070415">
        <w:rPr>
          <w:lang w:val="uk-UA"/>
        </w:rPr>
        <w:t xml:space="preserve">роботи на підземних роботах до </w:t>
      </w:r>
      <w:r w:rsidRPr="00676C98">
        <w:rPr>
          <w:lang w:val="uk-UA"/>
        </w:rPr>
        <w:t xml:space="preserve">страхового стажу додатково зараховується по одному року. </w:t>
      </w:r>
    </w:p>
    <w:p w:rsidR="00676C98" w:rsidRPr="00676C98" w:rsidRDefault="00676C98" w:rsidP="00676C98">
      <w:pPr>
        <w:rPr>
          <w:lang w:val="uk-UA"/>
        </w:rPr>
      </w:pPr>
    </w:p>
    <w:p w:rsidR="00676C98" w:rsidRPr="00070415" w:rsidRDefault="00676C98" w:rsidP="00676C98">
      <w:pPr>
        <w:rPr>
          <w:b/>
          <w:lang w:val="uk-UA"/>
        </w:rPr>
      </w:pPr>
      <w:r w:rsidRPr="00676C98">
        <w:rPr>
          <w:lang w:val="uk-UA"/>
        </w:rPr>
        <w:lastRenderedPageBreak/>
        <w:t xml:space="preserve">     </w:t>
      </w:r>
      <w:r w:rsidRPr="00070415">
        <w:rPr>
          <w:b/>
          <w:lang w:val="uk-UA"/>
        </w:rPr>
        <w:t xml:space="preserve">Стаття 9. Оздоровлення працівників </w:t>
      </w:r>
    </w:p>
    <w:p w:rsidR="00676C98" w:rsidRPr="00676C98" w:rsidRDefault="00676C98" w:rsidP="00070415">
      <w:pPr>
        <w:ind w:right="0"/>
        <w:jc w:val="both"/>
        <w:rPr>
          <w:lang w:val="uk-UA"/>
        </w:rPr>
      </w:pPr>
      <w:r w:rsidRPr="00676C98">
        <w:rPr>
          <w:lang w:val="uk-UA"/>
        </w:rPr>
        <w:t xml:space="preserve">     Фонду соціального    страхуванн</w:t>
      </w:r>
      <w:r w:rsidR="00070415">
        <w:rPr>
          <w:lang w:val="uk-UA"/>
        </w:rPr>
        <w:t xml:space="preserve">я    з    тимчасової    втрати </w:t>
      </w:r>
      <w:r w:rsidRPr="00676C98">
        <w:rPr>
          <w:lang w:val="uk-UA"/>
        </w:rPr>
        <w:t xml:space="preserve">працездатності  щорічно виділяти по </w:t>
      </w:r>
      <w:r w:rsidR="00070415">
        <w:rPr>
          <w:lang w:val="uk-UA"/>
        </w:rPr>
        <w:t xml:space="preserve">50 санаторно-курортних путівок </w:t>
      </w:r>
      <w:r w:rsidRPr="00676C98">
        <w:rPr>
          <w:lang w:val="uk-UA"/>
        </w:rPr>
        <w:t xml:space="preserve">на кожні 1000 працівників, які працюють на підземних роботах. </w:t>
      </w:r>
    </w:p>
    <w:p w:rsidR="00676C98" w:rsidRPr="00676C98" w:rsidRDefault="00676C98" w:rsidP="00676C98">
      <w:pPr>
        <w:rPr>
          <w:lang w:val="uk-UA"/>
        </w:rPr>
      </w:pPr>
    </w:p>
    <w:p w:rsidR="00676C98" w:rsidRPr="00070415" w:rsidRDefault="00676C98" w:rsidP="00676C98">
      <w:pPr>
        <w:rPr>
          <w:b/>
          <w:lang w:val="uk-UA"/>
        </w:rPr>
      </w:pPr>
      <w:r w:rsidRPr="00676C98">
        <w:rPr>
          <w:lang w:val="uk-UA"/>
        </w:rPr>
        <w:t xml:space="preserve">     </w:t>
      </w:r>
      <w:r w:rsidRPr="00070415">
        <w:rPr>
          <w:b/>
          <w:lang w:val="uk-UA"/>
        </w:rPr>
        <w:t xml:space="preserve">Стаття 10. Прикінцеві положення </w:t>
      </w:r>
    </w:p>
    <w:p w:rsidR="00676C98" w:rsidRPr="00676C98" w:rsidRDefault="00676C98" w:rsidP="00676C98">
      <w:pPr>
        <w:rPr>
          <w:lang w:val="uk-UA"/>
        </w:rPr>
      </w:pPr>
      <w:r w:rsidRPr="00676C98">
        <w:rPr>
          <w:lang w:val="uk-UA"/>
        </w:rPr>
        <w:t xml:space="preserve">     1. Цей Закон набирає чинн</w:t>
      </w:r>
      <w:r w:rsidR="00070415">
        <w:rPr>
          <w:lang w:val="uk-UA"/>
        </w:rPr>
        <w:t xml:space="preserve">ості з дня його опублікування. </w:t>
      </w:r>
    </w:p>
    <w:p w:rsidR="00676C98" w:rsidRPr="00676C98" w:rsidRDefault="00676C98" w:rsidP="00070415">
      <w:pPr>
        <w:ind w:right="0"/>
        <w:jc w:val="both"/>
        <w:rPr>
          <w:lang w:val="uk-UA"/>
        </w:rPr>
      </w:pPr>
      <w:r w:rsidRPr="00676C98">
        <w:rPr>
          <w:lang w:val="uk-UA"/>
        </w:rPr>
        <w:t xml:space="preserve">     2. Дія частини першої  статті  7  і  статті  8  цього  Закону поширюється  також на пенсіонерів,  </w:t>
      </w:r>
      <w:r w:rsidR="00070415">
        <w:rPr>
          <w:lang w:val="uk-UA"/>
        </w:rPr>
        <w:t xml:space="preserve">пенсія яким була призначена до </w:t>
      </w:r>
      <w:r w:rsidRPr="00676C98">
        <w:rPr>
          <w:lang w:val="uk-UA"/>
        </w:rPr>
        <w:t xml:space="preserve">набрання чинності цим Законом. </w:t>
      </w:r>
    </w:p>
    <w:p w:rsidR="00676C98" w:rsidRPr="00676C98" w:rsidRDefault="00676C98" w:rsidP="00070415">
      <w:pPr>
        <w:ind w:right="0"/>
        <w:jc w:val="both"/>
        <w:rPr>
          <w:lang w:val="uk-UA"/>
        </w:rPr>
      </w:pPr>
      <w:r w:rsidRPr="00676C98">
        <w:rPr>
          <w:lang w:val="uk-UA"/>
        </w:rPr>
        <w:t xml:space="preserve">     Фінансування додаткових витрат </w:t>
      </w:r>
      <w:r w:rsidR="00070415">
        <w:rPr>
          <w:lang w:val="uk-UA"/>
        </w:rPr>
        <w:t xml:space="preserve">на виплату підвищеного розміру </w:t>
      </w:r>
      <w:r w:rsidRPr="00676C98">
        <w:rPr>
          <w:lang w:val="uk-UA"/>
        </w:rPr>
        <w:t xml:space="preserve">пенсії відповідно до статті 8 цього </w:t>
      </w:r>
      <w:r w:rsidR="00070415">
        <w:rPr>
          <w:lang w:val="uk-UA"/>
        </w:rPr>
        <w:t xml:space="preserve">Закону здійснюється за рахунок </w:t>
      </w:r>
      <w:r w:rsidRPr="00676C98">
        <w:rPr>
          <w:lang w:val="uk-UA"/>
        </w:rPr>
        <w:t xml:space="preserve">коштів державного бюджету. </w:t>
      </w:r>
    </w:p>
    <w:p w:rsidR="00676C98" w:rsidRPr="00676C98" w:rsidRDefault="00676C98" w:rsidP="00070415">
      <w:pPr>
        <w:ind w:right="0"/>
        <w:jc w:val="both"/>
        <w:rPr>
          <w:lang w:val="uk-UA"/>
        </w:rPr>
      </w:pPr>
      <w:r w:rsidRPr="00676C98">
        <w:rPr>
          <w:lang w:val="uk-UA"/>
        </w:rPr>
        <w:t xml:space="preserve">     3. Закони України та інші нормативно-правові  акти,  прийняті до набрання чинності цим Законом, до</w:t>
      </w:r>
      <w:r w:rsidR="00070415">
        <w:rPr>
          <w:lang w:val="uk-UA"/>
        </w:rPr>
        <w:t xml:space="preserve"> приведення їх у відповідність </w:t>
      </w:r>
      <w:r w:rsidRPr="00676C98">
        <w:rPr>
          <w:lang w:val="uk-UA"/>
        </w:rPr>
        <w:t xml:space="preserve">із цим Законом діють у частині, що не суперечить цьому Закону. </w:t>
      </w:r>
    </w:p>
    <w:p w:rsidR="00676C98" w:rsidRPr="00676C98" w:rsidRDefault="00676C98" w:rsidP="00676C98">
      <w:pPr>
        <w:rPr>
          <w:lang w:val="uk-UA"/>
        </w:rPr>
      </w:pPr>
      <w:r w:rsidRPr="00676C98">
        <w:rPr>
          <w:lang w:val="uk-UA"/>
        </w:rPr>
        <w:t xml:space="preserve">     4. Внести зміни до таких законів України</w:t>
      </w:r>
      <w:r w:rsidR="00070415">
        <w:rPr>
          <w:lang w:val="uk-UA"/>
        </w:rPr>
        <w:t xml:space="preserve">: </w:t>
      </w:r>
    </w:p>
    <w:p w:rsidR="00676C98" w:rsidRPr="00676C98" w:rsidRDefault="00676C98" w:rsidP="00070415">
      <w:pPr>
        <w:ind w:right="0"/>
        <w:jc w:val="both"/>
        <w:rPr>
          <w:lang w:val="uk-UA"/>
        </w:rPr>
      </w:pPr>
      <w:r w:rsidRPr="00676C98">
        <w:rPr>
          <w:lang w:val="uk-UA"/>
        </w:rPr>
        <w:t xml:space="preserve">     1) статтю 40 Закону України "Про професійні спілки,  їх права та  гарантії  діяльності"  (  1045-1</w:t>
      </w:r>
      <w:r w:rsidR="00070415">
        <w:rPr>
          <w:lang w:val="uk-UA"/>
        </w:rPr>
        <w:t xml:space="preserve">4  ) (Відомості Верховної Ради </w:t>
      </w:r>
      <w:r w:rsidRPr="00676C98">
        <w:rPr>
          <w:lang w:val="uk-UA"/>
        </w:rPr>
        <w:t>України, 1999 р.,  N 45, ст. 397) до</w:t>
      </w:r>
      <w:r w:rsidR="00070415">
        <w:rPr>
          <w:lang w:val="uk-UA"/>
        </w:rPr>
        <w:t xml:space="preserve">повнити частиною другою такого </w:t>
      </w:r>
      <w:r w:rsidRPr="00676C98">
        <w:rPr>
          <w:lang w:val="uk-UA"/>
        </w:rPr>
        <w:t xml:space="preserve">змісту: </w:t>
      </w:r>
    </w:p>
    <w:p w:rsidR="00676C98" w:rsidRPr="00676C98" w:rsidRDefault="00676C98" w:rsidP="00070415">
      <w:pPr>
        <w:ind w:right="0"/>
        <w:jc w:val="both"/>
        <w:rPr>
          <w:lang w:val="uk-UA"/>
        </w:rPr>
      </w:pPr>
      <w:r w:rsidRPr="00676C98">
        <w:rPr>
          <w:lang w:val="uk-UA"/>
        </w:rPr>
        <w:t xml:space="preserve">     "Надати право   технічній   інспекції  профспілок  галузевого рівня,  що здійснює контроль за дотр</w:t>
      </w:r>
      <w:r w:rsidR="00070415">
        <w:rPr>
          <w:lang w:val="uk-UA"/>
        </w:rPr>
        <w:t xml:space="preserve">иманням умов праці та  техніки </w:t>
      </w:r>
      <w:r w:rsidRPr="00676C98">
        <w:rPr>
          <w:lang w:val="uk-UA"/>
        </w:rPr>
        <w:t>безпеки  працівників,  зазначених  у</w:t>
      </w:r>
      <w:r w:rsidR="00070415">
        <w:rPr>
          <w:lang w:val="uk-UA"/>
        </w:rPr>
        <w:t xml:space="preserve">  статті 1 Закону України "Про </w:t>
      </w:r>
      <w:r w:rsidRPr="00676C98">
        <w:rPr>
          <w:lang w:val="uk-UA"/>
        </w:rPr>
        <w:t xml:space="preserve">підвищення престижності шахтарської </w:t>
      </w:r>
      <w:r w:rsidR="00070415">
        <w:rPr>
          <w:lang w:val="uk-UA"/>
        </w:rPr>
        <w:t xml:space="preserve">праці", зупиняти ведення робіт </w:t>
      </w:r>
      <w:r w:rsidRPr="00676C98">
        <w:rPr>
          <w:lang w:val="uk-UA"/>
        </w:rPr>
        <w:t>на  підприємстві  у разі грубих пору</w:t>
      </w:r>
      <w:r w:rsidR="00070415">
        <w:rPr>
          <w:lang w:val="uk-UA"/>
        </w:rPr>
        <w:t xml:space="preserve">шень правил техніки безпеки та </w:t>
      </w:r>
      <w:r w:rsidRPr="00676C98">
        <w:rPr>
          <w:lang w:val="uk-UA"/>
        </w:rPr>
        <w:t xml:space="preserve">охорони праці"; </w:t>
      </w:r>
    </w:p>
    <w:p w:rsidR="00676C98" w:rsidRPr="00676C98" w:rsidRDefault="00676C98" w:rsidP="00070415">
      <w:pPr>
        <w:ind w:right="0"/>
        <w:jc w:val="both"/>
        <w:rPr>
          <w:lang w:val="uk-UA"/>
        </w:rPr>
      </w:pPr>
      <w:r w:rsidRPr="00676C98">
        <w:rPr>
          <w:lang w:val="uk-UA"/>
        </w:rPr>
        <w:t xml:space="preserve">     2) частину   восьму   статті  43  Гірничого   закону  України </w:t>
      </w:r>
      <w:r w:rsidR="00070415">
        <w:rPr>
          <w:lang w:val="uk-UA"/>
        </w:rPr>
        <w:t>( 1127-14 ) (Відомості</w:t>
      </w:r>
      <w:r w:rsidRPr="00676C98">
        <w:rPr>
          <w:lang w:val="uk-UA"/>
        </w:rPr>
        <w:t>Верховної  Ра</w:t>
      </w:r>
      <w:r w:rsidR="00070415">
        <w:rPr>
          <w:lang w:val="uk-UA"/>
        </w:rPr>
        <w:t xml:space="preserve">ди  України,  1999 р.,  N  50, </w:t>
      </w:r>
      <w:r w:rsidRPr="00676C98">
        <w:rPr>
          <w:lang w:val="uk-UA"/>
        </w:rPr>
        <w:t xml:space="preserve">ст. 433) викласти в такій редакції: </w:t>
      </w:r>
    </w:p>
    <w:p w:rsidR="00676C98" w:rsidRPr="00676C98" w:rsidRDefault="00676C98" w:rsidP="00070415">
      <w:pPr>
        <w:ind w:right="0"/>
        <w:jc w:val="both"/>
        <w:rPr>
          <w:lang w:val="uk-UA"/>
        </w:rPr>
      </w:pPr>
      <w:r w:rsidRPr="00676C98">
        <w:rPr>
          <w:lang w:val="uk-UA"/>
        </w:rPr>
        <w:t xml:space="preserve">     "Особи, які мають право на безо</w:t>
      </w:r>
      <w:r w:rsidR="00070415">
        <w:rPr>
          <w:lang w:val="uk-UA"/>
        </w:rPr>
        <w:t xml:space="preserve">платне  отримання  вугілля  на </w:t>
      </w:r>
      <w:r w:rsidRPr="00676C98">
        <w:rPr>
          <w:lang w:val="uk-UA"/>
        </w:rPr>
        <w:t xml:space="preserve">побутові потреби,  але проживають у </w:t>
      </w:r>
      <w:r w:rsidR="00070415">
        <w:rPr>
          <w:lang w:val="uk-UA"/>
        </w:rPr>
        <w:t xml:space="preserve">будинках,  що мають центральне </w:t>
      </w:r>
      <w:r w:rsidRPr="00676C98">
        <w:rPr>
          <w:lang w:val="uk-UA"/>
        </w:rPr>
        <w:t xml:space="preserve">опалення,  отримують компенсацію за </w:t>
      </w:r>
      <w:r w:rsidR="00070415">
        <w:rPr>
          <w:lang w:val="uk-UA"/>
        </w:rPr>
        <w:t xml:space="preserve">оплату електроенергії, газу та </w:t>
      </w:r>
      <w:r w:rsidRPr="00676C98">
        <w:rPr>
          <w:lang w:val="uk-UA"/>
        </w:rPr>
        <w:t>центрального опалення житла,  що виплачується за рах</w:t>
      </w:r>
      <w:r w:rsidR="00070415">
        <w:rPr>
          <w:lang w:val="uk-UA"/>
        </w:rPr>
        <w:t xml:space="preserve">унок субвенцій </w:t>
      </w:r>
      <w:r w:rsidRPr="00676C98">
        <w:rPr>
          <w:lang w:val="uk-UA"/>
        </w:rPr>
        <w:t xml:space="preserve">з державного бюджету місцевим бюджетам"; </w:t>
      </w:r>
    </w:p>
    <w:p w:rsidR="00676C98" w:rsidRPr="00676C98" w:rsidRDefault="00676C98" w:rsidP="00070415">
      <w:pPr>
        <w:ind w:right="0"/>
        <w:jc w:val="both"/>
        <w:rPr>
          <w:lang w:val="uk-UA"/>
        </w:rPr>
      </w:pPr>
      <w:r w:rsidRPr="00676C98">
        <w:rPr>
          <w:lang w:val="uk-UA"/>
        </w:rPr>
        <w:t xml:space="preserve">     3) статтю  7  Закону  України "</w:t>
      </w:r>
      <w:r w:rsidR="00070415">
        <w:rPr>
          <w:lang w:val="uk-UA"/>
        </w:rPr>
        <w:t xml:space="preserve">Про державні нагороди України" </w:t>
      </w:r>
      <w:r w:rsidRPr="00676C98">
        <w:rPr>
          <w:lang w:val="uk-UA"/>
        </w:rPr>
        <w:t xml:space="preserve">( 1549-14 )  (Відомості  Верховної  </w:t>
      </w:r>
      <w:r w:rsidR="00070415">
        <w:rPr>
          <w:lang w:val="uk-UA"/>
        </w:rPr>
        <w:t xml:space="preserve">Ради України,  2000 р.,  N 21, </w:t>
      </w:r>
      <w:r w:rsidRPr="00676C98">
        <w:rPr>
          <w:lang w:val="uk-UA"/>
        </w:rPr>
        <w:t>ст. 162;  2003 р., N 24, ст. 157; 2006 р., N 26, ст. 215; 200</w:t>
      </w:r>
      <w:r w:rsidR="00070415">
        <w:rPr>
          <w:lang w:val="uk-UA"/>
        </w:rPr>
        <w:t xml:space="preserve">8 р., </w:t>
      </w:r>
      <w:r w:rsidRPr="00676C98">
        <w:rPr>
          <w:lang w:val="uk-UA"/>
        </w:rPr>
        <w:t xml:space="preserve">N 24, ст. 231) доповнити абзацом такого змісту: </w:t>
      </w:r>
    </w:p>
    <w:p w:rsidR="00676C98" w:rsidRPr="00676C98" w:rsidRDefault="00676C98" w:rsidP="00676C98">
      <w:pPr>
        <w:rPr>
          <w:lang w:val="uk-UA"/>
        </w:rPr>
      </w:pPr>
      <w:r w:rsidRPr="00676C98">
        <w:rPr>
          <w:lang w:val="uk-UA"/>
        </w:rPr>
        <w:t xml:space="preserve">     "орден "За доблесну шахтарсь</w:t>
      </w:r>
      <w:r w:rsidR="00070415">
        <w:rPr>
          <w:lang w:val="uk-UA"/>
        </w:rPr>
        <w:t xml:space="preserve">ку працю" I, II, III ступеня"; </w:t>
      </w:r>
    </w:p>
    <w:p w:rsidR="00676C98" w:rsidRPr="00676C98" w:rsidRDefault="00676C98" w:rsidP="00070415">
      <w:pPr>
        <w:ind w:right="0"/>
        <w:jc w:val="both"/>
        <w:rPr>
          <w:lang w:val="uk-UA"/>
        </w:rPr>
      </w:pPr>
      <w:r w:rsidRPr="00676C98">
        <w:rPr>
          <w:lang w:val="uk-UA"/>
        </w:rPr>
        <w:t xml:space="preserve">     4) статтю  41  Закону України "Про охорону праці" ( 2694-12 ) (Відомості Верховної Ради України, 2003 р., N 2, ст. 10) доповнит</w:t>
      </w:r>
      <w:r w:rsidR="00070415">
        <w:rPr>
          <w:lang w:val="uk-UA"/>
        </w:rPr>
        <w:t xml:space="preserve">и </w:t>
      </w:r>
      <w:r w:rsidRPr="00676C98">
        <w:rPr>
          <w:lang w:val="uk-UA"/>
        </w:rPr>
        <w:t xml:space="preserve">частиною п'ятою такого змісту: </w:t>
      </w:r>
    </w:p>
    <w:p w:rsidR="00676C98" w:rsidRPr="00676C98" w:rsidRDefault="00676C98" w:rsidP="00676C98">
      <w:pPr>
        <w:rPr>
          <w:lang w:val="uk-UA"/>
        </w:rPr>
      </w:pPr>
    </w:p>
    <w:p w:rsidR="00676C98" w:rsidRPr="00676C98" w:rsidRDefault="00676C98" w:rsidP="00070415">
      <w:pPr>
        <w:tabs>
          <w:tab w:val="left" w:pos="9639"/>
        </w:tabs>
        <w:ind w:right="0"/>
        <w:jc w:val="both"/>
        <w:rPr>
          <w:lang w:val="uk-UA"/>
        </w:rPr>
      </w:pPr>
      <w:r w:rsidRPr="00676C98">
        <w:rPr>
          <w:lang w:val="uk-UA"/>
        </w:rPr>
        <w:t xml:space="preserve">     "Надати право   технічній   інс</w:t>
      </w:r>
      <w:r w:rsidR="00070415">
        <w:rPr>
          <w:lang w:val="uk-UA"/>
        </w:rPr>
        <w:t xml:space="preserve">пекції  профспілок  галузевого </w:t>
      </w:r>
      <w:r w:rsidRPr="00676C98">
        <w:rPr>
          <w:lang w:val="uk-UA"/>
        </w:rPr>
        <w:t>рівня,  що здійснює контроль за дотр</w:t>
      </w:r>
      <w:r w:rsidR="00070415">
        <w:rPr>
          <w:lang w:val="uk-UA"/>
        </w:rPr>
        <w:t xml:space="preserve">иманням умов праці та  техніки </w:t>
      </w:r>
      <w:r w:rsidRPr="00676C98">
        <w:rPr>
          <w:lang w:val="uk-UA"/>
        </w:rPr>
        <w:t>безпеки  працівників,  зазначених  у</w:t>
      </w:r>
      <w:r w:rsidR="00070415">
        <w:rPr>
          <w:lang w:val="uk-UA"/>
        </w:rPr>
        <w:t xml:space="preserve">  статті 1 Закону України "Про </w:t>
      </w:r>
      <w:r w:rsidRPr="00676C98">
        <w:rPr>
          <w:lang w:val="uk-UA"/>
        </w:rPr>
        <w:t xml:space="preserve">підвищення престижності шахтарської праці", зупиняти ведення робіт на  підприємстві  у разі грубих порушень правил техніки безпеки та охорони праці"; {  Підпункт 5 пункту 4 статті 10 втратив чинність на підставі Кодексу N 2755-VI ( 2755-17 ) від 02.12.2010 } </w:t>
      </w:r>
    </w:p>
    <w:p w:rsidR="00676C98" w:rsidRPr="00676C98" w:rsidRDefault="00676C98" w:rsidP="00676C98">
      <w:pPr>
        <w:rPr>
          <w:lang w:val="uk-UA"/>
        </w:rPr>
      </w:pPr>
    </w:p>
    <w:p w:rsidR="00676C98" w:rsidRPr="00676C98" w:rsidRDefault="00676C98" w:rsidP="00070415">
      <w:pPr>
        <w:ind w:right="0"/>
        <w:jc w:val="both"/>
        <w:rPr>
          <w:lang w:val="uk-UA"/>
        </w:rPr>
      </w:pPr>
      <w:r w:rsidRPr="00676C98">
        <w:rPr>
          <w:lang w:val="uk-UA"/>
        </w:rPr>
        <w:t xml:space="preserve">     6) у   Законі   України   "Про </w:t>
      </w:r>
      <w:r w:rsidR="00070415">
        <w:rPr>
          <w:lang w:val="uk-UA"/>
        </w:rPr>
        <w:t xml:space="preserve"> загальнообов'язкове  державне </w:t>
      </w:r>
      <w:r w:rsidRPr="00676C98">
        <w:rPr>
          <w:lang w:val="uk-UA"/>
        </w:rPr>
        <w:t xml:space="preserve">пенсійне  страхування"  (  1058-15  </w:t>
      </w:r>
      <w:r w:rsidR="00070415">
        <w:rPr>
          <w:lang w:val="uk-UA"/>
        </w:rPr>
        <w:t xml:space="preserve">)  (Відомості  Верховної  Ради </w:t>
      </w:r>
      <w:r w:rsidRPr="00676C98">
        <w:rPr>
          <w:lang w:val="uk-UA"/>
        </w:rPr>
        <w:t>України,  2003 р.,  NN  49-51,   ст.</w:t>
      </w:r>
      <w:r w:rsidR="00070415">
        <w:rPr>
          <w:lang w:val="uk-UA"/>
        </w:rPr>
        <w:t xml:space="preserve">  376;  2005 р., N 6, ст. 141, </w:t>
      </w:r>
      <w:r w:rsidRPr="00676C98">
        <w:rPr>
          <w:lang w:val="uk-UA"/>
        </w:rPr>
        <w:t xml:space="preserve">NN 17-19, ст. 267; 2007 р., N 2, ст. 16): </w:t>
      </w:r>
    </w:p>
    <w:p w:rsidR="00676C98" w:rsidRPr="00676C98" w:rsidRDefault="00676C98" w:rsidP="00676C98">
      <w:pPr>
        <w:rPr>
          <w:lang w:val="uk-UA"/>
        </w:rPr>
      </w:pPr>
    </w:p>
    <w:p w:rsidR="00676C98" w:rsidRPr="00676C98" w:rsidRDefault="00676C98" w:rsidP="00676C98">
      <w:pPr>
        <w:rPr>
          <w:lang w:val="uk-UA"/>
        </w:rPr>
      </w:pPr>
      <w:r w:rsidRPr="00676C98">
        <w:rPr>
          <w:lang w:val="uk-UA"/>
        </w:rPr>
        <w:t xml:space="preserve">     </w:t>
      </w:r>
      <w:r w:rsidR="00070415">
        <w:rPr>
          <w:lang w:val="uk-UA"/>
        </w:rPr>
        <w:t xml:space="preserve">у статті 24: </w:t>
      </w:r>
    </w:p>
    <w:p w:rsidR="00676C98" w:rsidRPr="00676C98" w:rsidRDefault="00676C98" w:rsidP="00676C98">
      <w:pPr>
        <w:rPr>
          <w:lang w:val="uk-UA"/>
        </w:rPr>
      </w:pPr>
      <w:r w:rsidRPr="00676C98">
        <w:rPr>
          <w:lang w:val="uk-UA"/>
        </w:rPr>
        <w:t xml:space="preserve">     частину першу доповнити абзацом четвертим такого змісту: </w:t>
      </w:r>
    </w:p>
    <w:p w:rsidR="00676C98" w:rsidRPr="00676C98" w:rsidRDefault="00676C98" w:rsidP="00070415">
      <w:pPr>
        <w:ind w:right="0"/>
        <w:jc w:val="both"/>
        <w:rPr>
          <w:lang w:val="uk-UA"/>
        </w:rPr>
      </w:pPr>
      <w:r w:rsidRPr="00676C98">
        <w:rPr>
          <w:lang w:val="uk-UA"/>
        </w:rPr>
        <w:t xml:space="preserve">     "Час перебування  на  інвалідно</w:t>
      </w:r>
      <w:r w:rsidR="00070415">
        <w:rPr>
          <w:lang w:val="uk-UA"/>
        </w:rPr>
        <w:t xml:space="preserve">сті  у  зв'язку   з   нещасним </w:t>
      </w:r>
      <w:r w:rsidRPr="00676C98">
        <w:rPr>
          <w:lang w:val="uk-UA"/>
        </w:rPr>
        <w:t>випадком    на    виробництві    або</w:t>
      </w:r>
      <w:r w:rsidR="00070415">
        <w:rPr>
          <w:lang w:val="uk-UA"/>
        </w:rPr>
        <w:t xml:space="preserve">   професійним   захворюванням </w:t>
      </w:r>
      <w:r w:rsidRPr="00676C98">
        <w:rPr>
          <w:lang w:val="uk-UA"/>
        </w:rPr>
        <w:t>зараховується до страхового стажу для при</w:t>
      </w:r>
      <w:r w:rsidR="00070415">
        <w:rPr>
          <w:lang w:val="uk-UA"/>
        </w:rPr>
        <w:t xml:space="preserve">значення пенсії за віком, </w:t>
      </w:r>
      <w:r w:rsidRPr="00676C98">
        <w:rPr>
          <w:lang w:val="uk-UA"/>
        </w:rPr>
        <w:t>а також до страхового стажу роботи і</w:t>
      </w:r>
      <w:r w:rsidR="00070415">
        <w:rPr>
          <w:lang w:val="uk-UA"/>
        </w:rPr>
        <w:t xml:space="preserve">з шкідливими умовами, який дає </w:t>
      </w:r>
      <w:r w:rsidRPr="00676C98">
        <w:rPr>
          <w:lang w:val="uk-UA"/>
        </w:rPr>
        <w:t>право на призначення пенсії на  піль</w:t>
      </w:r>
      <w:r w:rsidR="00070415">
        <w:rPr>
          <w:lang w:val="uk-UA"/>
        </w:rPr>
        <w:t xml:space="preserve">гових  умовах  і  у  пільгових </w:t>
      </w:r>
      <w:r w:rsidRPr="00676C98">
        <w:rPr>
          <w:lang w:val="uk-UA"/>
        </w:rPr>
        <w:t xml:space="preserve">розмірах"; </w:t>
      </w:r>
    </w:p>
    <w:p w:rsidR="00676C98" w:rsidRPr="00676C98" w:rsidRDefault="00676C98" w:rsidP="00676C98">
      <w:pPr>
        <w:rPr>
          <w:lang w:val="uk-UA"/>
        </w:rPr>
      </w:pPr>
      <w:r w:rsidRPr="00676C98">
        <w:rPr>
          <w:lang w:val="uk-UA"/>
        </w:rPr>
        <w:t xml:space="preserve">     частину третю доповнити абзацом десятим такого змісту: </w:t>
      </w:r>
    </w:p>
    <w:p w:rsidR="00676C98" w:rsidRPr="00676C98" w:rsidRDefault="00676C98" w:rsidP="00070415">
      <w:pPr>
        <w:ind w:right="0"/>
        <w:jc w:val="both"/>
        <w:rPr>
          <w:lang w:val="uk-UA"/>
        </w:rPr>
      </w:pPr>
      <w:r w:rsidRPr="00676C98">
        <w:rPr>
          <w:lang w:val="uk-UA"/>
        </w:rPr>
        <w:t xml:space="preserve">     "За кожний  повний рік стажу ро</w:t>
      </w:r>
      <w:r w:rsidR="00070415">
        <w:rPr>
          <w:lang w:val="uk-UA"/>
        </w:rPr>
        <w:t xml:space="preserve">боти на підземних роботах,  на </w:t>
      </w:r>
      <w:r w:rsidRPr="00676C98">
        <w:rPr>
          <w:lang w:val="uk-UA"/>
        </w:rPr>
        <w:t>роботах з особливо шкідливими і особ</w:t>
      </w:r>
      <w:r w:rsidR="00070415">
        <w:rPr>
          <w:lang w:val="uk-UA"/>
        </w:rPr>
        <w:t xml:space="preserve">ливо важкими умовами праці  за </w:t>
      </w:r>
      <w:r w:rsidRPr="00676C98">
        <w:rPr>
          <w:lang w:val="uk-UA"/>
        </w:rPr>
        <w:t xml:space="preserve">списком  N  1  виробництв,  робіт,  </w:t>
      </w:r>
      <w:r w:rsidR="00070415">
        <w:rPr>
          <w:lang w:val="uk-UA"/>
        </w:rPr>
        <w:t xml:space="preserve">професій,  посад  і показників </w:t>
      </w:r>
      <w:r w:rsidRPr="00676C98">
        <w:rPr>
          <w:lang w:val="uk-UA"/>
        </w:rPr>
        <w:t>( 36-2003-п   ),   затвердженим   Ка</w:t>
      </w:r>
      <w:r w:rsidR="00070415">
        <w:rPr>
          <w:lang w:val="uk-UA"/>
        </w:rPr>
        <w:t xml:space="preserve">бінетом   Міністрів   України, </w:t>
      </w:r>
      <w:r w:rsidRPr="00676C98">
        <w:rPr>
          <w:lang w:val="uk-UA"/>
        </w:rPr>
        <w:t>зайнятість  на  яких  давала  та  да</w:t>
      </w:r>
      <w:r w:rsidR="00070415">
        <w:rPr>
          <w:lang w:val="uk-UA"/>
        </w:rPr>
        <w:t xml:space="preserve">є право на пенсію на пільгових </w:t>
      </w:r>
      <w:r w:rsidRPr="00676C98">
        <w:rPr>
          <w:lang w:val="uk-UA"/>
        </w:rPr>
        <w:t>умовах,  до страхового стажу  додатк</w:t>
      </w:r>
      <w:r w:rsidR="00070415">
        <w:rPr>
          <w:lang w:val="uk-UA"/>
        </w:rPr>
        <w:t xml:space="preserve">ово  зараховується  по  одному </w:t>
      </w:r>
      <w:r w:rsidRPr="00676C98">
        <w:rPr>
          <w:lang w:val="uk-UA"/>
        </w:rPr>
        <w:t xml:space="preserve">року"; </w:t>
      </w:r>
    </w:p>
    <w:p w:rsidR="00676C98" w:rsidRPr="00676C98" w:rsidRDefault="00676C98" w:rsidP="00676C98">
      <w:pPr>
        <w:rPr>
          <w:lang w:val="uk-UA"/>
        </w:rPr>
      </w:pPr>
      <w:r w:rsidRPr="00676C98">
        <w:rPr>
          <w:lang w:val="uk-UA"/>
        </w:rPr>
        <w:t xml:space="preserve">     у частині четвертій: </w:t>
      </w:r>
    </w:p>
    <w:p w:rsidR="00676C98" w:rsidRPr="00676C98" w:rsidRDefault="00676C98" w:rsidP="00676C98">
      <w:pPr>
        <w:rPr>
          <w:lang w:val="uk-UA"/>
        </w:rPr>
      </w:pPr>
      <w:r w:rsidRPr="00676C98">
        <w:rPr>
          <w:lang w:val="uk-UA"/>
        </w:rPr>
        <w:t xml:space="preserve">     абзац перший  доповнити словами</w:t>
      </w:r>
      <w:r w:rsidR="00070415">
        <w:rPr>
          <w:lang w:val="uk-UA"/>
        </w:rPr>
        <w:t xml:space="preserve"> "крім випадків,  передбачених </w:t>
      </w:r>
      <w:r w:rsidRPr="00676C98">
        <w:rPr>
          <w:lang w:val="uk-UA"/>
        </w:rPr>
        <w:t xml:space="preserve">цим Законом"; </w:t>
      </w:r>
    </w:p>
    <w:p w:rsidR="00676C98" w:rsidRPr="00676C98" w:rsidRDefault="00676C98" w:rsidP="00676C98">
      <w:pPr>
        <w:rPr>
          <w:lang w:val="uk-UA"/>
        </w:rPr>
      </w:pPr>
      <w:r w:rsidRPr="00676C98">
        <w:rPr>
          <w:lang w:val="uk-UA"/>
        </w:rPr>
        <w:t xml:space="preserve">     абзац другий виключити; </w:t>
      </w:r>
    </w:p>
    <w:p w:rsidR="00676C98" w:rsidRPr="00676C98" w:rsidRDefault="00676C98" w:rsidP="00676C98">
      <w:pPr>
        <w:rPr>
          <w:lang w:val="uk-UA"/>
        </w:rPr>
      </w:pPr>
      <w:r w:rsidRPr="00676C98">
        <w:rPr>
          <w:lang w:val="uk-UA"/>
        </w:rPr>
        <w:t xml:space="preserve">     частину першу  статті  28  допо</w:t>
      </w:r>
      <w:r w:rsidR="00070415">
        <w:rPr>
          <w:lang w:val="uk-UA"/>
        </w:rPr>
        <w:t xml:space="preserve">внити  абзацом  третім  такого </w:t>
      </w:r>
      <w:r w:rsidRPr="00676C98">
        <w:rPr>
          <w:lang w:val="uk-UA"/>
        </w:rPr>
        <w:t xml:space="preserve">змісту: </w:t>
      </w:r>
    </w:p>
    <w:p w:rsidR="00676C98" w:rsidRPr="00676C98" w:rsidRDefault="00676C98" w:rsidP="00070415">
      <w:pPr>
        <w:tabs>
          <w:tab w:val="left" w:pos="9639"/>
        </w:tabs>
        <w:ind w:right="0"/>
        <w:jc w:val="both"/>
        <w:rPr>
          <w:lang w:val="uk-UA"/>
        </w:rPr>
      </w:pPr>
      <w:r w:rsidRPr="00676C98">
        <w:rPr>
          <w:lang w:val="uk-UA"/>
        </w:rPr>
        <w:t xml:space="preserve">     "Мінімальний розмір  пенсії  шахтарям,  які  відпрацювали  на підземних роботах не менш як 15 рокі</w:t>
      </w:r>
      <w:r w:rsidR="00070415">
        <w:rPr>
          <w:lang w:val="uk-UA"/>
        </w:rPr>
        <w:t xml:space="preserve">в для чоловіків та  7,5  років </w:t>
      </w:r>
      <w:r w:rsidRPr="00676C98">
        <w:rPr>
          <w:lang w:val="uk-UA"/>
        </w:rPr>
        <w:t>для жінок за  списком N 1  виробницт</w:t>
      </w:r>
      <w:r w:rsidR="00070415">
        <w:rPr>
          <w:lang w:val="uk-UA"/>
        </w:rPr>
        <w:t xml:space="preserve">в,  робіт,  професій,  посад і </w:t>
      </w:r>
      <w:r w:rsidRPr="00676C98">
        <w:rPr>
          <w:lang w:val="uk-UA"/>
        </w:rPr>
        <w:t>показників (  36-2003-п  ),   затвер</w:t>
      </w:r>
      <w:r w:rsidR="00070415">
        <w:rPr>
          <w:lang w:val="uk-UA"/>
        </w:rPr>
        <w:t xml:space="preserve">дженим   Кабінетом   Міністрів </w:t>
      </w:r>
      <w:r w:rsidRPr="00676C98">
        <w:rPr>
          <w:lang w:val="uk-UA"/>
        </w:rPr>
        <w:t xml:space="preserve">України,  встановлюється  незалежно </w:t>
      </w:r>
      <w:r w:rsidR="00070415">
        <w:rPr>
          <w:lang w:val="uk-UA"/>
        </w:rPr>
        <w:t xml:space="preserve">від місця останньої роботи,  у </w:t>
      </w:r>
      <w:r w:rsidRPr="00676C98">
        <w:rPr>
          <w:lang w:val="uk-UA"/>
        </w:rPr>
        <w:t xml:space="preserve">розмірі 80 відсотків середньої заробітної плати  шахтаря,  але </w:t>
      </w:r>
      <w:r w:rsidR="00070415">
        <w:rPr>
          <w:lang w:val="uk-UA"/>
        </w:rPr>
        <w:t xml:space="preserve"> не </w:t>
      </w:r>
      <w:r w:rsidRPr="00676C98">
        <w:rPr>
          <w:lang w:val="uk-UA"/>
        </w:rPr>
        <w:t>менш як три розміри прожиткового мін</w:t>
      </w:r>
      <w:r w:rsidR="00070415">
        <w:rPr>
          <w:lang w:val="uk-UA"/>
        </w:rPr>
        <w:t xml:space="preserve">імуму, встановленого для осіб, </w:t>
      </w:r>
      <w:r w:rsidRPr="00676C98">
        <w:rPr>
          <w:lang w:val="uk-UA"/>
        </w:rPr>
        <w:t xml:space="preserve">які втратили працездатність"; </w:t>
      </w:r>
    </w:p>
    <w:p w:rsidR="00676C98" w:rsidRPr="00676C98" w:rsidRDefault="00676C98" w:rsidP="00676C98">
      <w:pPr>
        <w:rPr>
          <w:lang w:val="uk-UA"/>
        </w:rPr>
      </w:pPr>
      <w:r w:rsidRPr="00676C98">
        <w:rPr>
          <w:lang w:val="uk-UA"/>
        </w:rPr>
        <w:t xml:space="preserve">     пункт 14 розділу XV "Прикінцеві</w:t>
      </w:r>
      <w:r w:rsidR="00070415">
        <w:rPr>
          <w:lang w:val="uk-UA"/>
        </w:rPr>
        <w:t xml:space="preserve"> положення" викласти  в  такій </w:t>
      </w:r>
      <w:r w:rsidRPr="00676C98">
        <w:rPr>
          <w:lang w:val="uk-UA"/>
        </w:rPr>
        <w:t xml:space="preserve">редакції: </w:t>
      </w:r>
    </w:p>
    <w:p w:rsidR="00676C98" w:rsidRPr="00676C98" w:rsidRDefault="00676C98" w:rsidP="00070415">
      <w:pPr>
        <w:ind w:right="0"/>
        <w:jc w:val="both"/>
        <w:rPr>
          <w:lang w:val="uk-UA"/>
        </w:rPr>
      </w:pPr>
      <w:r w:rsidRPr="00676C98">
        <w:rPr>
          <w:lang w:val="uk-UA"/>
        </w:rPr>
        <w:t xml:space="preserve">     "14. Установити,    що   гірничі   підприємства   зобов'язані сплачувати страхові  внески,  нарахо</w:t>
      </w:r>
      <w:r w:rsidR="00070415">
        <w:rPr>
          <w:lang w:val="uk-UA"/>
        </w:rPr>
        <w:t xml:space="preserve">вані  за  відповідний  базовий </w:t>
      </w:r>
      <w:r w:rsidRPr="00676C98">
        <w:rPr>
          <w:lang w:val="uk-UA"/>
        </w:rPr>
        <w:t>звітний  період,  не  пізніш  як  че</w:t>
      </w:r>
      <w:r w:rsidR="00070415">
        <w:rPr>
          <w:lang w:val="uk-UA"/>
        </w:rPr>
        <w:t xml:space="preserve">рез  28 календарних днів з дня </w:t>
      </w:r>
      <w:r w:rsidRPr="00676C98">
        <w:rPr>
          <w:lang w:val="uk-UA"/>
        </w:rPr>
        <w:t xml:space="preserve">закінчення цього періоду". </w:t>
      </w:r>
    </w:p>
    <w:p w:rsidR="00676C98" w:rsidRPr="00676C98" w:rsidRDefault="00676C98" w:rsidP="00676C98">
      <w:pPr>
        <w:rPr>
          <w:lang w:val="uk-UA"/>
        </w:rPr>
      </w:pPr>
      <w:r w:rsidRPr="00676C98">
        <w:rPr>
          <w:lang w:val="uk-UA"/>
        </w:rPr>
        <w:t xml:space="preserve"> </w:t>
      </w:r>
    </w:p>
    <w:p w:rsidR="00676C98" w:rsidRPr="00676C98" w:rsidRDefault="00676C98" w:rsidP="00676C98">
      <w:pPr>
        <w:rPr>
          <w:lang w:val="uk-UA"/>
        </w:rPr>
      </w:pPr>
      <w:r w:rsidRPr="00676C98">
        <w:rPr>
          <w:lang w:val="uk-UA"/>
        </w:rPr>
        <w:t xml:space="preserve"> Президент України                                    </w:t>
      </w:r>
      <w:r w:rsidR="00070415">
        <w:rPr>
          <w:lang w:val="uk-UA"/>
        </w:rPr>
        <w:tab/>
      </w:r>
      <w:r w:rsidR="00070415">
        <w:rPr>
          <w:lang w:val="uk-UA"/>
        </w:rPr>
        <w:tab/>
      </w:r>
      <w:r w:rsidR="00070415">
        <w:rPr>
          <w:lang w:val="uk-UA"/>
        </w:rPr>
        <w:tab/>
      </w:r>
      <w:r w:rsidR="00070415">
        <w:rPr>
          <w:lang w:val="uk-UA"/>
        </w:rPr>
        <w:tab/>
      </w:r>
      <w:r w:rsidR="00070415">
        <w:rPr>
          <w:lang w:val="uk-UA"/>
        </w:rPr>
        <w:tab/>
      </w:r>
      <w:r w:rsidRPr="00676C98">
        <w:rPr>
          <w:lang w:val="uk-UA"/>
        </w:rPr>
        <w:t xml:space="preserve">    В.ЮЩЕНКО </w:t>
      </w:r>
    </w:p>
    <w:p w:rsidR="00676C98" w:rsidRPr="00676C98" w:rsidRDefault="00676C98" w:rsidP="00676C98">
      <w:pPr>
        <w:rPr>
          <w:lang w:val="uk-UA"/>
        </w:rPr>
      </w:pPr>
    </w:p>
    <w:p w:rsidR="00510245" w:rsidRPr="00676C98" w:rsidRDefault="00676C98" w:rsidP="00676C98">
      <w:pPr>
        <w:rPr>
          <w:lang w:val="uk-UA"/>
        </w:rPr>
      </w:pPr>
      <w:r w:rsidRPr="00676C98">
        <w:rPr>
          <w:lang w:val="uk-UA"/>
        </w:rPr>
        <w:t xml:space="preserve"> м. Київ, 2 вересня 2008 року </w:t>
      </w:r>
      <w:r w:rsidR="00070415">
        <w:rPr>
          <w:lang w:val="uk-UA"/>
        </w:rPr>
        <w:t xml:space="preserve"> </w:t>
      </w:r>
      <w:r w:rsidRPr="00676C98">
        <w:rPr>
          <w:lang w:val="uk-UA"/>
        </w:rPr>
        <w:t>N 345-VI</w:t>
      </w:r>
    </w:p>
    <w:sectPr w:rsidR="00510245" w:rsidRPr="00676C98">
      <w:headerReference w:type="default" r:id="rId7"/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245" w:rsidRDefault="00510245" w:rsidP="00676C98">
      <w:pPr>
        <w:spacing w:after="0" w:line="240" w:lineRule="auto"/>
      </w:pPr>
      <w:r>
        <w:separator/>
      </w:r>
    </w:p>
  </w:endnote>
  <w:endnote w:type="continuationSeparator" w:id="1">
    <w:p w:rsidR="00510245" w:rsidRDefault="00510245" w:rsidP="0067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C98" w:rsidRDefault="00676C98">
    <w:pPr>
      <w:pStyle w:val="a5"/>
    </w:pPr>
    <w:r w:rsidRPr="00676C98">
      <w:t>Вся юридическая  консультация и информация бесплатно только на - СOLLECTIVE.AT.ua</w:t>
    </w:r>
    <w:r>
      <w:rPr>
        <w:noProof/>
        <w:lang w:eastAsia="zh-TW"/>
      </w:rPr>
      <w:pict>
        <v:group id="_x0000_s2052" style="position:absolute;margin-left:0;margin-top:0;width:35.65pt;height:23.85pt;rotation:90;z-index:251664384;mso-position-horizontal:center;mso-position-horizontal-relative:left-margin-area;mso-position-vertical:center;mso-position-vertical-relative:bottom-margin-area" coordorigin="10217,9410" coordsize="1566,590"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2053" type="#_x0000_t55" style="position:absolute;left:11101;top:9410;width:682;height:590" adj="7304" fillcolor="#4f81bd [3204]" stroked="f" strokecolor="white [3212]">
            <v:fill color2="#243f60 [1604]" angle="-135" focus="100%" type="gradient"/>
          </v:shape>
          <v:shape id="_x0000_s2054" type="#_x0000_t55" style="position:absolute;left:10659;top:9410;width:682;height:590" adj="7304" fillcolor="#4f81bd [3204]" stroked="f" strokecolor="white [3212]">
            <v:fill color2="#243f60 [1604]" angle="-135" focus="100%" type="gradient"/>
          </v:shape>
          <v:shape id="_x0000_s2055" type="#_x0000_t55" style="position:absolute;left:10217;top:9410;width:682;height:590" adj="7304" fillcolor="#4f81bd [3204]" stroked="f" strokecolor="white [3212]">
            <v:fill color2="#243f60 [1604]" angle="-135" focus="100%" type="gradient"/>
          </v:shape>
          <w10:wrap anchorx="margin" anchory="page"/>
        </v:group>
      </w:pict>
    </w:r>
    <w:r>
      <w:rPr>
        <w:noProof/>
        <w:lang w:eastAsia="zh-TW"/>
      </w:rPr>
      <w:pict>
        <v:rect id="_x0000_s2051" style="position:absolute;margin-left:0;margin-top:0;width:40.25pt;height:485.95pt;z-index:251663360;mso-height-percent:750;mso-position-horizontal:center;mso-position-horizontal-relative:left-margin-area;mso-position-vertical:bottom;mso-position-vertical-relative:margin;mso-height-percent:750;mso-height-relative:margin;v-text-anchor:middle" o:allowincell="f" filled="f" stroked="f">
          <v:textbox style="layout-flow:vertical;mso-layout-flow-alt:bottom-to-top;mso-next-textbox:#_x0000_s2051;mso-fit-shape-to-text:t">
            <w:txbxContent>
              <w:sdt>
                <w:sdtPr>
                  <w:rPr>
                    <w:color w:val="4F81BD" w:themeColor="accent1"/>
                    <w:spacing w:val="60"/>
                  </w:rPr>
                  <w:alias w:val="Дата"/>
                  <w:id w:val="77500118"/>
                  <w:placeholder>
                    <w:docPart w:val="45564947E6A14B44900B76223789B3CB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3-01-07T00:00:00Z">
                    <w:dateFormat w:val="d MMMM, yyyy"/>
                    <w:lid w:val="ru-RU"/>
                    <w:storeMappedDataAs w:val="dateTime"/>
                    <w:calendar w:val="gregorian"/>
                  </w:date>
                </w:sdtPr>
                <w:sdtContent>
                  <w:p w:rsidR="00676C98" w:rsidRDefault="00676C98">
                    <w:pPr>
                      <w:rPr>
                        <w:color w:val="4F81BD" w:themeColor="accent1"/>
                        <w:spacing w:val="60"/>
                      </w:rPr>
                    </w:pPr>
                    <w:r>
                      <w:rPr>
                        <w:color w:val="4F81BD" w:themeColor="accent1"/>
                        <w:spacing w:val="60"/>
                      </w:rPr>
                      <w:t>7 января, 2013</w:t>
                    </w:r>
                  </w:p>
                </w:sdtContent>
              </w:sdt>
            </w:txbxContent>
          </v:textbox>
          <w10:wrap anchorx="margin" anchory="margin"/>
        </v:rect>
      </w:pict>
    </w:r>
    <w:r>
      <w:rPr>
        <w:noProof/>
        <w:lang w:eastAsia="zh-TW"/>
      </w:rPr>
      <w:pict>
        <v:group id="_x0000_s2056" style="position:absolute;margin-left:0;margin-top:0;width:35.65pt;height:23.85pt;rotation:90;z-index:251665408;mso-position-horizontal:center;mso-position-horizontal-relative:left-margin-area;mso-position-vertical:center;mso-position-vertical-relative:bottom-margin-area" coordorigin="10217,9410" coordsize="1566,590" o:allowincell="f">
          <v:shape id="_x0000_s2057" type="#_x0000_t55" style="position:absolute;left:11101;top:9410;width:682;height:590" adj="7304" fillcolor="#4f81bd [3204]" stroked="f" strokecolor="white [3212]">
            <v:fill color2="#243f60 [1604]" angle="-135" focus="100%" type="gradient"/>
          </v:shape>
          <v:shape id="_x0000_s2058" type="#_x0000_t55" style="position:absolute;left:10659;top:9410;width:682;height:590" adj="7304" fillcolor="#4f81bd [3204]" stroked="f" strokecolor="white [3212]">
            <v:fill color2="#243f60 [1604]" angle="-135" focus="100%" type="gradient"/>
          </v:shape>
          <v:shape id="_x0000_s2059" type="#_x0000_t55" style="position:absolute;left:10217;top:9410;width:682;height:590" adj="7304" fillcolor="#4f81bd [3204]" stroked="f" strokecolor="white [3212]">
            <v:fill color2="#243f60 [1604]" angle="-135" focus="100%" type="gradient"/>
          </v:shape>
          <w10:wrap anchorx="margin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245" w:rsidRDefault="00510245" w:rsidP="00676C98">
      <w:pPr>
        <w:spacing w:after="0" w:line="240" w:lineRule="auto"/>
      </w:pPr>
      <w:r>
        <w:separator/>
      </w:r>
    </w:p>
  </w:footnote>
  <w:footnote w:type="continuationSeparator" w:id="1">
    <w:p w:rsidR="00510245" w:rsidRDefault="00510245" w:rsidP="00676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C98" w:rsidRDefault="00676C98">
    <w:pPr>
      <w:pStyle w:val="a3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sdt>
                <w:sdtPr>
                  <w:alias w:val="Заголовок"/>
                  <w:id w:val="78679243"/>
                  <w:placeholder>
                    <w:docPart w:val="DB6594BAEE044C0CA59BDA4CB4AA2E36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676C98" w:rsidRDefault="00676C98">
                    <w:pPr>
                      <w:spacing w:after="0" w:line="240" w:lineRule="auto"/>
                    </w:pPr>
                    <w:r w:rsidRPr="00676C98">
                      <w:t>Про підвищення престижності шахтарської праці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2049" type="#_x0000_t202" style="position:absolute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fit-shape-to-text:t" inset=",0,,0">
            <w:txbxContent>
              <w:p w:rsidR="00676C98" w:rsidRDefault="00676C98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fldSimple w:instr=" PAGE   \* MERGEFORMAT ">
                  <w:r w:rsidR="00070415" w:rsidRPr="00070415">
                    <w:rPr>
                      <w:noProof/>
                      <w:color w:val="FFFFFF" w:themeColor="background1"/>
                    </w:rPr>
                    <w:t>5</w:t>
                  </w:r>
                </w:fldSimple>
              </w:p>
            </w:txbxContent>
          </v:textbox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76C98"/>
    <w:rsid w:val="00070415"/>
    <w:rsid w:val="00510245"/>
    <w:rsid w:val="00676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  <w:ind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6C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6C98"/>
  </w:style>
  <w:style w:type="paragraph" w:styleId="a5">
    <w:name w:val="footer"/>
    <w:basedOn w:val="a"/>
    <w:link w:val="a6"/>
    <w:uiPriority w:val="99"/>
    <w:semiHidden/>
    <w:unhideWhenUsed/>
    <w:rsid w:val="00676C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6C98"/>
  </w:style>
  <w:style w:type="paragraph" w:styleId="a7">
    <w:name w:val="Balloon Text"/>
    <w:basedOn w:val="a"/>
    <w:link w:val="a8"/>
    <w:uiPriority w:val="99"/>
    <w:semiHidden/>
    <w:unhideWhenUsed/>
    <w:rsid w:val="00676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6C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B6594BAEE044C0CA59BDA4CB4AA2E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EEF976-78EB-41BC-97E6-32AD349231EA}"/>
      </w:docPartPr>
      <w:docPartBody>
        <w:p w:rsidR="00000000" w:rsidRDefault="001876F2" w:rsidP="001876F2">
          <w:pPr>
            <w:pStyle w:val="DB6594BAEE044C0CA59BDA4CB4AA2E36"/>
          </w:pPr>
          <w:r>
            <w:t>[Введите название документа]</w:t>
          </w:r>
        </w:p>
      </w:docPartBody>
    </w:docPart>
    <w:docPart>
      <w:docPartPr>
        <w:name w:val="45564947E6A14B44900B76223789B3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1A70F7-7AC6-49DC-8ED8-7D6AED0FFD05}"/>
      </w:docPartPr>
      <w:docPartBody>
        <w:p w:rsidR="00000000" w:rsidRDefault="001876F2" w:rsidP="001876F2">
          <w:pPr>
            <w:pStyle w:val="45564947E6A14B44900B76223789B3CB"/>
          </w:pPr>
          <w:r>
            <w:rPr>
              <w:color w:val="4F81BD" w:themeColor="accent1"/>
              <w:spacing w:val="60"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876F2"/>
    <w:rsid w:val="001876F2"/>
    <w:rsid w:val="008B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6594BAEE044C0CA59BDA4CB4AA2E36">
    <w:name w:val="DB6594BAEE044C0CA59BDA4CB4AA2E36"/>
    <w:rsid w:val="001876F2"/>
  </w:style>
  <w:style w:type="paragraph" w:customStyle="1" w:styleId="45564947E6A14B44900B76223789B3CB">
    <w:name w:val="45564947E6A14B44900B76223789B3CB"/>
    <w:rsid w:val="001876F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2013-01-07T00:00:00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підвищення престижності шахтарської праці</dc:title>
  <dc:subject/>
  <dc:creator>Admin</dc:creator>
  <cp:keywords/>
  <dc:description/>
  <cp:lastModifiedBy>Admin</cp:lastModifiedBy>
  <cp:revision>3</cp:revision>
  <dcterms:created xsi:type="dcterms:W3CDTF">2013-01-07T12:59:00Z</dcterms:created>
  <dcterms:modified xsi:type="dcterms:W3CDTF">2013-01-07T13:16:00Z</dcterms:modified>
</cp:coreProperties>
</file>